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E7D5F" w14:textId="77777777" w:rsidR="00D87916" w:rsidRDefault="00D87916" w:rsidP="00D87916">
      <w:pPr>
        <w:pStyle w:val="NormalWeb"/>
        <w:jc w:val="center"/>
      </w:pPr>
      <w:r>
        <w:rPr>
          <w:noProof/>
        </w:rPr>
        <w:drawing>
          <wp:inline distT="0" distB="0" distL="0" distR="0" wp14:anchorId="7160374F" wp14:editId="1336C312">
            <wp:extent cx="1457325" cy="1562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1562100"/>
                    </a:xfrm>
                    <a:prstGeom prst="rect">
                      <a:avLst/>
                    </a:prstGeom>
                    <a:noFill/>
                    <a:ln>
                      <a:noFill/>
                    </a:ln>
                  </pic:spPr>
                </pic:pic>
              </a:graphicData>
            </a:graphic>
          </wp:inline>
        </w:drawing>
      </w:r>
    </w:p>
    <w:p w14:paraId="7ABC7276" w14:textId="77777777" w:rsidR="00D87916" w:rsidRDefault="00D87916" w:rsidP="00D87916">
      <w:pPr>
        <w:tabs>
          <w:tab w:val="left" w:pos="567"/>
          <w:tab w:val="left" w:pos="1134"/>
        </w:tabs>
        <w:jc w:val="center"/>
        <w:rPr>
          <w:b/>
          <w:bCs/>
        </w:rPr>
      </w:pPr>
      <w:r>
        <w:rPr>
          <w:b/>
          <w:bCs/>
        </w:rPr>
        <w:t>HORNSEA TOWN COUNCIL</w:t>
      </w:r>
    </w:p>
    <w:p w14:paraId="2A80079D" w14:textId="77777777" w:rsidR="00D87916" w:rsidRDefault="00D87916" w:rsidP="00D87916">
      <w:pPr>
        <w:tabs>
          <w:tab w:val="left" w:pos="567"/>
          <w:tab w:val="left" w:pos="1134"/>
        </w:tabs>
        <w:jc w:val="center"/>
      </w:pPr>
      <w:r>
        <w:rPr>
          <w:b/>
          <w:bCs/>
        </w:rPr>
        <w:t>MINUTES OF THE PROCEEDINGS OF A MEETING OF THE HORNSEA TOWN COUNCIL</w:t>
      </w:r>
    </w:p>
    <w:p w14:paraId="0CB0D77F" w14:textId="1BAE535B" w:rsidR="00D87916" w:rsidRDefault="00D87916" w:rsidP="00D87916">
      <w:pPr>
        <w:jc w:val="center"/>
        <w:rPr>
          <w:rFonts w:eastAsiaTheme="majorEastAsia" w:cstheme="majorBidi"/>
          <w:color w:val="595959" w:themeColor="text1" w:themeTint="A6"/>
          <w:spacing w:val="15"/>
          <w:sz w:val="28"/>
          <w:szCs w:val="28"/>
        </w:rPr>
      </w:pPr>
      <w:r>
        <w:rPr>
          <w:rFonts w:eastAsiaTheme="majorEastAsia" w:cstheme="majorBidi"/>
          <w:b/>
          <w:bCs/>
          <w:color w:val="595959" w:themeColor="text1" w:themeTint="A6"/>
          <w:spacing w:val="15"/>
          <w:sz w:val="28"/>
          <w:szCs w:val="28"/>
        </w:rPr>
        <w:t xml:space="preserve">HELD ON MONDAY </w:t>
      </w:r>
      <w:r w:rsidR="00E036CF">
        <w:rPr>
          <w:rFonts w:eastAsiaTheme="majorEastAsia" w:cstheme="majorBidi"/>
          <w:b/>
          <w:bCs/>
          <w:color w:val="595959" w:themeColor="text1" w:themeTint="A6"/>
          <w:spacing w:val="15"/>
          <w:sz w:val="28"/>
          <w:szCs w:val="28"/>
        </w:rPr>
        <w:t>22</w:t>
      </w:r>
      <w:r w:rsidR="00E036CF" w:rsidRPr="00E036CF">
        <w:rPr>
          <w:rFonts w:eastAsiaTheme="majorEastAsia" w:cstheme="majorBidi"/>
          <w:b/>
          <w:bCs/>
          <w:color w:val="595959" w:themeColor="text1" w:themeTint="A6"/>
          <w:spacing w:val="15"/>
          <w:sz w:val="28"/>
          <w:szCs w:val="28"/>
          <w:vertAlign w:val="superscript"/>
        </w:rPr>
        <w:t>ND</w:t>
      </w:r>
      <w:r w:rsidR="00E036CF">
        <w:rPr>
          <w:rFonts w:eastAsiaTheme="majorEastAsia" w:cstheme="majorBidi"/>
          <w:b/>
          <w:bCs/>
          <w:color w:val="595959" w:themeColor="text1" w:themeTint="A6"/>
          <w:spacing w:val="15"/>
          <w:sz w:val="28"/>
          <w:szCs w:val="28"/>
        </w:rPr>
        <w:t xml:space="preserve"> JUNE </w:t>
      </w:r>
      <w:r>
        <w:rPr>
          <w:rFonts w:eastAsiaTheme="majorEastAsia" w:cstheme="majorBidi"/>
          <w:b/>
          <w:bCs/>
          <w:color w:val="595959" w:themeColor="text1" w:themeTint="A6"/>
          <w:spacing w:val="15"/>
          <w:sz w:val="28"/>
          <w:szCs w:val="28"/>
        </w:rPr>
        <w:t>2026</w:t>
      </w:r>
    </w:p>
    <w:p w14:paraId="7747E538" w14:textId="77299FBE" w:rsidR="00D87916" w:rsidRDefault="00D87916" w:rsidP="00D87916">
      <w:pPr>
        <w:ind w:left="720"/>
        <w:jc w:val="both"/>
      </w:pPr>
      <w:r>
        <w:t>Present:  Councillors S Prescott, N Cox, C Morgan Muir, R Hall, N Dixon, J Denton, B Y Jefferson, N O’Mahony</w:t>
      </w:r>
      <w:r w:rsidR="00C51FB1">
        <w:t>, S Columbari, E Young, K Nicholson &amp; J Kemp</w:t>
      </w:r>
      <w:r>
        <w:t xml:space="preserve"> </w:t>
      </w:r>
    </w:p>
    <w:p w14:paraId="1C319D7E" w14:textId="5FD45B47" w:rsidR="00D87916" w:rsidRDefault="00D87916" w:rsidP="00D87916">
      <w:pPr>
        <w:jc w:val="both"/>
      </w:pPr>
      <w:r>
        <w:t xml:space="preserve">In attendance:  </w:t>
      </w:r>
      <w:r w:rsidR="00C51FB1">
        <w:t>N Thornton – Assistant Town Clerk</w:t>
      </w:r>
    </w:p>
    <w:p w14:paraId="36739FE6" w14:textId="77777777" w:rsidR="00D87916" w:rsidRDefault="00D87916" w:rsidP="00D87916">
      <w:pPr>
        <w:spacing w:after="0" w:line="240" w:lineRule="auto"/>
        <w:ind w:firstLine="720"/>
        <w:rPr>
          <w:rFonts w:ascii="Times New Roman" w:eastAsia="Times New Roman" w:hAnsi="Times New Roman" w:cs="Times New Roman"/>
          <w:b/>
          <w:bCs/>
          <w:kern w:val="0"/>
          <w:sz w:val="22"/>
          <w:szCs w:val="22"/>
          <w14:ligatures w14:val="none"/>
        </w:rPr>
      </w:pPr>
      <w:r>
        <w:rPr>
          <w:rFonts w:ascii="Times New Roman" w:eastAsia="Times New Roman" w:hAnsi="Times New Roman" w:cs="Times New Roman"/>
          <w:b/>
          <w:bCs/>
          <w:kern w:val="0"/>
          <w:sz w:val="22"/>
          <w:szCs w:val="22"/>
          <w14:ligatures w14:val="none"/>
        </w:rPr>
        <w:t>PUBLIC PARTICIPATION</w:t>
      </w:r>
    </w:p>
    <w:p w14:paraId="0CCA0C15" w14:textId="77777777" w:rsidR="00D87916" w:rsidRDefault="00D87916" w:rsidP="00D87916">
      <w:pPr>
        <w:spacing w:after="0" w:line="240" w:lineRule="auto"/>
        <w:ind w:firstLine="720"/>
        <w:rPr>
          <w:rFonts w:ascii="Times New Roman" w:eastAsia="Times New Roman" w:hAnsi="Times New Roman" w:cs="Times New Roman"/>
          <w:b/>
          <w:bCs/>
          <w:kern w:val="0"/>
          <w:sz w:val="22"/>
          <w:szCs w:val="22"/>
          <w14:ligatures w14:val="none"/>
        </w:rPr>
      </w:pPr>
    </w:p>
    <w:p w14:paraId="3E3E26B8" w14:textId="77777777" w:rsidR="00D87916" w:rsidRDefault="00D87916" w:rsidP="00D87916">
      <w:pPr>
        <w:spacing w:after="0" w:line="240" w:lineRule="auto"/>
        <w:ind w:firstLine="720"/>
      </w:pPr>
      <w:r>
        <w:t>There were no matters raised for discussion</w:t>
      </w:r>
    </w:p>
    <w:p w14:paraId="7D439E57" w14:textId="77777777" w:rsidR="00D87916" w:rsidRDefault="00D87916" w:rsidP="00D87916">
      <w:pPr>
        <w:spacing w:after="0" w:line="240" w:lineRule="auto"/>
        <w:ind w:left="720" w:hanging="600"/>
        <w:contextualSpacing/>
        <w:jc w:val="both"/>
      </w:pPr>
    </w:p>
    <w:p w14:paraId="6FBA3391" w14:textId="6171590A" w:rsidR="00D87916" w:rsidRDefault="00D87916" w:rsidP="00D87916">
      <w:pPr>
        <w:numPr>
          <w:ilvl w:val="0"/>
          <w:numId w:val="1"/>
        </w:numPr>
        <w:spacing w:after="0" w:line="240" w:lineRule="auto"/>
        <w:contextualSpacing/>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  Apologies for absence</w:t>
      </w:r>
    </w:p>
    <w:p w14:paraId="7CCD0E9D" w14:textId="126F678F" w:rsidR="00D87916" w:rsidRPr="00D87916" w:rsidRDefault="00D87916" w:rsidP="00D87916">
      <w:pPr>
        <w:spacing w:after="0" w:line="240" w:lineRule="auto"/>
        <w:ind w:left="720"/>
        <w:contextualSpacing/>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r w:rsidRPr="00D87916">
        <w:rPr>
          <w:rFonts w:ascii="Times New Roman" w:eastAsia="Times New Roman" w:hAnsi="Times New Roman" w:cs="Times New Roman"/>
          <w:kern w:val="0"/>
          <w14:ligatures w14:val="none"/>
        </w:rPr>
        <w:t>Apologies for absence were received from Cllrs J Whittle</w:t>
      </w:r>
      <w:r w:rsidR="00C51FB1">
        <w:rPr>
          <w:rFonts w:ascii="Times New Roman" w:eastAsia="Times New Roman" w:hAnsi="Times New Roman" w:cs="Times New Roman"/>
          <w:kern w:val="0"/>
          <w14:ligatures w14:val="none"/>
        </w:rPr>
        <w:t xml:space="preserve"> &amp; L Embleton</w:t>
      </w:r>
    </w:p>
    <w:p w14:paraId="55592854" w14:textId="77777777" w:rsidR="00D87916" w:rsidRPr="00477C9B" w:rsidRDefault="00D87916" w:rsidP="00D87916">
      <w:pPr>
        <w:spacing w:after="0" w:line="240" w:lineRule="auto"/>
        <w:jc w:val="both"/>
        <w:rPr>
          <w:rFonts w:ascii="Times New Roman" w:eastAsia="Times New Roman" w:hAnsi="Times New Roman" w:cs="Times New Roman"/>
          <w:b/>
          <w:bCs/>
          <w:kern w:val="0"/>
          <w14:ligatures w14:val="none"/>
        </w:rPr>
      </w:pPr>
    </w:p>
    <w:p w14:paraId="586CF2A9" w14:textId="77777777" w:rsidR="00D87916" w:rsidRDefault="00D87916" w:rsidP="00D87916">
      <w:pPr>
        <w:spacing w:after="0" w:line="240" w:lineRule="auto"/>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 xml:space="preserve">  2.</w:t>
      </w:r>
      <w:r w:rsidRPr="00477C9B">
        <w:rPr>
          <w:rFonts w:ascii="Times New Roman" w:eastAsia="Times New Roman" w:hAnsi="Times New Roman" w:cs="Times New Roman"/>
          <w:b/>
          <w:bCs/>
          <w:kern w:val="0"/>
          <w14:ligatures w14:val="none"/>
        </w:rPr>
        <w:tab/>
        <w:t xml:space="preserve">  Mayor’s Announcements </w:t>
      </w:r>
    </w:p>
    <w:p w14:paraId="73E31C6B" w14:textId="2080C305" w:rsidR="00D87916" w:rsidRDefault="00D87916" w:rsidP="00D87916">
      <w:pPr>
        <w:spacing w:after="0" w:line="240" w:lineRule="auto"/>
        <w:ind w:left="840"/>
        <w:jc w:val="both"/>
        <w:rPr>
          <w:rFonts w:ascii="Times New Roman" w:eastAsia="Times New Roman" w:hAnsi="Times New Roman" w:cs="Times New Roman"/>
          <w:b/>
          <w:bCs/>
          <w:kern w:val="0"/>
          <w14:ligatures w14:val="none"/>
        </w:rPr>
      </w:pPr>
      <w:r w:rsidRPr="00D87916">
        <w:rPr>
          <w:rFonts w:ascii="Times New Roman" w:eastAsia="Times New Roman" w:hAnsi="Times New Roman" w:cs="Times New Roman"/>
          <w:kern w:val="0"/>
          <w14:ligatures w14:val="none"/>
        </w:rPr>
        <w:t>The Mayor and Deputy Mayor gave details on their attendance at the following    events recently:-</w:t>
      </w:r>
    </w:p>
    <w:p w14:paraId="520B7EEC" w14:textId="4E24CF33" w:rsidR="00D87916" w:rsidRPr="00D87916" w:rsidRDefault="00D87916" w:rsidP="00D87916">
      <w:pPr>
        <w:spacing w:after="0" w:line="240" w:lineRule="auto"/>
        <w:ind w:left="840"/>
        <w:jc w:val="both"/>
        <w:rPr>
          <w:rFonts w:ascii="Times New Roman" w:eastAsia="Times New Roman" w:hAnsi="Times New Roman" w:cs="Times New Roman"/>
          <w:kern w:val="0"/>
          <w14:ligatures w14:val="none"/>
        </w:rPr>
      </w:pPr>
      <w:r w:rsidRPr="00D87916">
        <w:rPr>
          <w:rFonts w:ascii="Times New Roman" w:eastAsia="Times New Roman" w:hAnsi="Times New Roman" w:cs="Times New Roman"/>
          <w:kern w:val="0"/>
          <w14:ligatures w14:val="none"/>
        </w:rPr>
        <w:t>i)</w:t>
      </w:r>
      <w:r w:rsidRPr="00D87916">
        <w:rPr>
          <w:rFonts w:ascii="Times New Roman" w:eastAsia="Times New Roman" w:hAnsi="Times New Roman" w:cs="Times New Roman"/>
          <w:kern w:val="0"/>
          <w14:ligatures w14:val="none"/>
        </w:rPr>
        <w:tab/>
      </w:r>
      <w:r w:rsidR="00C51FB1">
        <w:rPr>
          <w:rFonts w:ascii="Times New Roman" w:eastAsia="Times New Roman" w:hAnsi="Times New Roman" w:cs="Times New Roman"/>
          <w:kern w:val="0"/>
          <w14:ligatures w14:val="none"/>
        </w:rPr>
        <w:t>Guide dogs</w:t>
      </w:r>
      <w:r w:rsidR="00E036CF">
        <w:rPr>
          <w:rFonts w:ascii="Times New Roman" w:eastAsia="Times New Roman" w:hAnsi="Times New Roman" w:cs="Times New Roman"/>
          <w:kern w:val="0"/>
          <w14:ligatures w14:val="none"/>
        </w:rPr>
        <w:t xml:space="preserve"> for the blind</w:t>
      </w:r>
      <w:r w:rsidR="00C51FB1">
        <w:rPr>
          <w:rFonts w:ascii="Times New Roman" w:eastAsia="Times New Roman" w:hAnsi="Times New Roman" w:cs="Times New Roman"/>
          <w:kern w:val="0"/>
          <w14:ligatures w14:val="none"/>
        </w:rPr>
        <w:t xml:space="preserve"> coffee morning</w:t>
      </w:r>
    </w:p>
    <w:p w14:paraId="53D264CE" w14:textId="77777777" w:rsidR="00C51FB1" w:rsidRDefault="00D87916" w:rsidP="00D87916">
      <w:pPr>
        <w:spacing w:after="0" w:line="240" w:lineRule="auto"/>
        <w:ind w:left="840"/>
        <w:jc w:val="both"/>
        <w:rPr>
          <w:rFonts w:ascii="Times New Roman" w:eastAsia="Times New Roman" w:hAnsi="Times New Roman" w:cs="Times New Roman"/>
          <w:kern w:val="0"/>
          <w14:ligatures w14:val="none"/>
        </w:rPr>
      </w:pPr>
      <w:r w:rsidRPr="00D87916">
        <w:rPr>
          <w:rFonts w:ascii="Times New Roman" w:eastAsia="Times New Roman" w:hAnsi="Times New Roman" w:cs="Times New Roman"/>
          <w:kern w:val="0"/>
          <w14:ligatures w14:val="none"/>
        </w:rPr>
        <w:t>ii)</w:t>
      </w:r>
      <w:r w:rsidRPr="00D87916">
        <w:rPr>
          <w:rFonts w:ascii="Times New Roman" w:eastAsia="Times New Roman" w:hAnsi="Times New Roman" w:cs="Times New Roman"/>
          <w:kern w:val="0"/>
          <w14:ligatures w14:val="none"/>
        </w:rPr>
        <w:tab/>
      </w:r>
      <w:r w:rsidR="00C51FB1">
        <w:rPr>
          <w:rFonts w:ascii="Times New Roman" w:eastAsia="Times New Roman" w:hAnsi="Times New Roman" w:cs="Times New Roman"/>
          <w:kern w:val="0"/>
          <w14:ligatures w14:val="none"/>
        </w:rPr>
        <w:t>Withernsea Civic Service</w:t>
      </w:r>
    </w:p>
    <w:p w14:paraId="6D88FB56" w14:textId="63A616F3" w:rsidR="00D87916" w:rsidRDefault="00C51FB1" w:rsidP="00D87916">
      <w:pPr>
        <w:spacing w:after="0" w:line="240" w:lineRule="auto"/>
        <w:ind w:left="84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iii)</w:t>
      </w:r>
      <w:r>
        <w:rPr>
          <w:rFonts w:ascii="Times New Roman" w:eastAsia="Times New Roman" w:hAnsi="Times New Roman" w:cs="Times New Roman"/>
          <w:kern w:val="0"/>
          <w14:ligatures w14:val="none"/>
        </w:rPr>
        <w:tab/>
        <w:t xml:space="preserve">Lord </w:t>
      </w:r>
      <w:r w:rsidR="00E03B44">
        <w:rPr>
          <w:rFonts w:ascii="Times New Roman" w:eastAsia="Times New Roman" w:hAnsi="Times New Roman" w:cs="Times New Roman"/>
          <w:kern w:val="0"/>
          <w14:ligatures w14:val="none"/>
        </w:rPr>
        <w:t>Lieutenant’s</w:t>
      </w:r>
      <w:r>
        <w:rPr>
          <w:rFonts w:ascii="Times New Roman" w:eastAsia="Times New Roman" w:hAnsi="Times New Roman" w:cs="Times New Roman"/>
          <w:kern w:val="0"/>
          <w14:ligatures w14:val="none"/>
        </w:rPr>
        <w:t xml:space="preserve"> Drinks Reception</w:t>
      </w:r>
    </w:p>
    <w:p w14:paraId="3F761B59" w14:textId="7459D347" w:rsidR="00C51FB1" w:rsidRDefault="00C51FB1" w:rsidP="00D87916">
      <w:pPr>
        <w:spacing w:after="0" w:line="240" w:lineRule="auto"/>
        <w:ind w:left="84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iv)</w:t>
      </w:r>
      <w:r>
        <w:rPr>
          <w:rFonts w:ascii="Times New Roman" w:eastAsia="Times New Roman" w:hAnsi="Times New Roman" w:cs="Times New Roman"/>
          <w:kern w:val="0"/>
          <w14:ligatures w14:val="none"/>
        </w:rPr>
        <w:tab/>
        <w:t>NCI Open Gardens</w:t>
      </w:r>
    </w:p>
    <w:p w14:paraId="0D152CB7" w14:textId="32E78BD4" w:rsidR="00C51FB1" w:rsidRDefault="00C51FB1" w:rsidP="00D87916">
      <w:pPr>
        <w:spacing w:after="0" w:line="240" w:lineRule="auto"/>
        <w:ind w:left="84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w:t>
      </w:r>
      <w:r>
        <w:rPr>
          <w:rFonts w:ascii="Times New Roman" w:eastAsia="Times New Roman" w:hAnsi="Times New Roman" w:cs="Times New Roman"/>
          <w:kern w:val="0"/>
          <w14:ligatures w14:val="none"/>
        </w:rPr>
        <w:tab/>
        <w:t>Museum 1940’s day</w:t>
      </w:r>
    </w:p>
    <w:p w14:paraId="38508B96" w14:textId="77777777" w:rsidR="00C51FB1" w:rsidRDefault="00C51FB1" w:rsidP="00D87916">
      <w:pPr>
        <w:spacing w:after="0" w:line="240" w:lineRule="auto"/>
        <w:ind w:left="840"/>
        <w:jc w:val="both"/>
        <w:rPr>
          <w:rFonts w:ascii="Times New Roman" w:eastAsia="Times New Roman" w:hAnsi="Times New Roman" w:cs="Times New Roman"/>
          <w:kern w:val="0"/>
          <w14:ligatures w14:val="none"/>
        </w:rPr>
      </w:pPr>
    </w:p>
    <w:p w14:paraId="151E59C4" w14:textId="107B6012" w:rsidR="00C51FB1" w:rsidRDefault="009356DF" w:rsidP="00D87916">
      <w:pPr>
        <w:spacing w:after="0" w:line="240" w:lineRule="auto"/>
        <w:ind w:left="84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w:t>
      </w:r>
      <w:r w:rsidR="00C51FB1">
        <w:rPr>
          <w:rFonts w:ascii="Times New Roman" w:eastAsia="Times New Roman" w:hAnsi="Times New Roman" w:cs="Times New Roman"/>
          <w:kern w:val="0"/>
          <w14:ligatures w14:val="none"/>
        </w:rPr>
        <w:t>he Mayor also wanted to congratulate the Town Clerk, Joanna Richardson, on receiving her Commendation Award from the Police &amp; Crime Commission</w:t>
      </w:r>
      <w:r>
        <w:rPr>
          <w:rFonts w:ascii="Times New Roman" w:eastAsia="Times New Roman" w:hAnsi="Times New Roman" w:cs="Times New Roman"/>
          <w:kern w:val="0"/>
          <w14:ligatures w14:val="none"/>
        </w:rPr>
        <w:t>.</w:t>
      </w:r>
    </w:p>
    <w:p w14:paraId="67966372" w14:textId="77777777" w:rsidR="00336598" w:rsidRDefault="00336598" w:rsidP="00336598">
      <w:pPr>
        <w:spacing w:after="0" w:line="240" w:lineRule="auto"/>
        <w:jc w:val="both"/>
        <w:rPr>
          <w:rFonts w:ascii="Times New Roman" w:eastAsia="Times New Roman" w:hAnsi="Times New Roman" w:cs="Times New Roman"/>
          <w:kern w:val="0"/>
          <w14:ligatures w14:val="none"/>
        </w:rPr>
      </w:pPr>
    </w:p>
    <w:p w14:paraId="20EE4E07" w14:textId="51353A16" w:rsidR="00336598" w:rsidRDefault="00336598" w:rsidP="0033659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(item 5 was brought forward) </w:t>
      </w:r>
    </w:p>
    <w:p w14:paraId="6067F634" w14:textId="77777777" w:rsidR="00336598" w:rsidRDefault="00336598" w:rsidP="00336598">
      <w:pPr>
        <w:spacing w:after="0" w:line="240" w:lineRule="auto"/>
        <w:jc w:val="both"/>
        <w:rPr>
          <w:rFonts w:ascii="Times New Roman" w:eastAsia="Times New Roman" w:hAnsi="Times New Roman" w:cs="Times New Roman"/>
          <w:kern w:val="0"/>
          <w14:ligatures w14:val="none"/>
        </w:rPr>
      </w:pPr>
    </w:p>
    <w:p w14:paraId="01DC27F7" w14:textId="75F5F17D" w:rsidR="00336598" w:rsidRPr="00477C9B" w:rsidRDefault="00336598" w:rsidP="00336598">
      <w:pPr>
        <w:spacing w:after="0" w:line="240" w:lineRule="auto"/>
        <w:ind w:left="720" w:hanging="720"/>
        <w:jc w:val="both"/>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lang w:val="en-US"/>
          <w14:ligatures w14:val="none"/>
        </w:rPr>
        <w:t>5.</w:t>
      </w:r>
      <w:r>
        <w:rPr>
          <w:rFonts w:ascii="Times New Roman" w:eastAsia="Times New Roman" w:hAnsi="Times New Roman" w:cs="Times New Roman"/>
          <w:b/>
          <w:bCs/>
          <w:kern w:val="0"/>
          <w:lang w:val="en-US"/>
          <w14:ligatures w14:val="none"/>
        </w:rPr>
        <w:tab/>
      </w:r>
      <w:r>
        <w:rPr>
          <w:rFonts w:ascii="Times New Roman" w:hAnsi="Times New Roman" w:cs="Times New Roman"/>
          <w:b/>
          <w:bCs/>
          <w:kern w:val="0"/>
          <w14:ligatures w14:val="none"/>
        </w:rPr>
        <w:t xml:space="preserve">Police attendance/information – </w:t>
      </w:r>
      <w:r w:rsidRPr="00D04222">
        <w:rPr>
          <w:rFonts w:ascii="Times New Roman" w:hAnsi="Times New Roman" w:cs="Times New Roman"/>
        </w:rPr>
        <w:t>The Chairman welcomed Sgt Kirkwood</w:t>
      </w:r>
      <w:r>
        <w:rPr>
          <w:rFonts w:ascii="Times New Roman" w:hAnsi="Times New Roman" w:cs="Times New Roman"/>
        </w:rPr>
        <w:t xml:space="preserve"> and PSCO Clark</w:t>
      </w:r>
      <w:r w:rsidRPr="00D04222">
        <w:rPr>
          <w:rFonts w:ascii="Times New Roman" w:hAnsi="Times New Roman" w:cs="Times New Roman"/>
        </w:rPr>
        <w:t xml:space="preserve"> to the meeting.  Following information given on recent crimes </w:t>
      </w:r>
      <w:r>
        <w:rPr>
          <w:rFonts w:ascii="Times New Roman" w:hAnsi="Times New Roman" w:cs="Times New Roman"/>
        </w:rPr>
        <w:t xml:space="preserve">in Hornsea </w:t>
      </w:r>
      <w:r w:rsidRPr="00D04222">
        <w:rPr>
          <w:rFonts w:ascii="Times New Roman" w:hAnsi="Times New Roman" w:cs="Times New Roman"/>
        </w:rPr>
        <w:t>the Chairman thanked Sgt Kirkwood</w:t>
      </w:r>
      <w:r>
        <w:rPr>
          <w:rFonts w:ascii="Times New Roman" w:hAnsi="Times New Roman" w:cs="Times New Roman"/>
        </w:rPr>
        <w:t xml:space="preserve"> and PSCO Clark</w:t>
      </w:r>
      <w:r w:rsidRPr="00D04222">
        <w:rPr>
          <w:rFonts w:ascii="Times New Roman" w:hAnsi="Times New Roman" w:cs="Times New Roman"/>
        </w:rPr>
        <w:t xml:space="preserve"> for </w:t>
      </w:r>
      <w:r>
        <w:rPr>
          <w:rFonts w:ascii="Times New Roman" w:hAnsi="Times New Roman" w:cs="Times New Roman"/>
        </w:rPr>
        <w:t>their</w:t>
      </w:r>
      <w:r w:rsidRPr="00D04222">
        <w:rPr>
          <w:rFonts w:ascii="Times New Roman" w:hAnsi="Times New Roman" w:cs="Times New Roman"/>
        </w:rPr>
        <w:t xml:space="preserve"> attendance</w:t>
      </w:r>
      <w:r>
        <w:rPr>
          <w:rFonts w:ascii="Times New Roman" w:hAnsi="Times New Roman" w:cs="Times New Roman"/>
        </w:rPr>
        <w:t>.</w:t>
      </w:r>
    </w:p>
    <w:p w14:paraId="66A6168F" w14:textId="77777777" w:rsidR="00D87916" w:rsidRPr="00477C9B" w:rsidRDefault="00D87916" w:rsidP="00D87916">
      <w:pPr>
        <w:spacing w:after="0" w:line="240" w:lineRule="auto"/>
        <w:jc w:val="both"/>
        <w:rPr>
          <w:rFonts w:ascii="Times New Roman" w:eastAsia="Times New Roman" w:hAnsi="Times New Roman" w:cs="Times New Roman"/>
          <w:b/>
          <w:bCs/>
          <w:kern w:val="0"/>
          <w14:ligatures w14:val="none"/>
        </w:rPr>
      </w:pPr>
    </w:p>
    <w:p w14:paraId="014E8E0A" w14:textId="77777777" w:rsidR="009356DF" w:rsidRDefault="00D87916" w:rsidP="009356DF">
      <w:pPr>
        <w:spacing w:after="0" w:line="240" w:lineRule="auto"/>
        <w:ind w:left="840" w:hanging="735"/>
        <w:rPr>
          <w:rFonts w:ascii="Times New Roman" w:eastAsia="Times New Roman" w:hAnsi="Times New Roman" w:cs="Times New Roman"/>
          <w:kern w:val="0"/>
          <w14:ligatures w14:val="none"/>
        </w:rPr>
      </w:pPr>
      <w:r w:rsidRPr="00477C9B">
        <w:rPr>
          <w:rFonts w:ascii="Times New Roman" w:eastAsia="Times New Roman" w:hAnsi="Times New Roman" w:cs="Times New Roman"/>
          <w:b/>
          <w:bCs/>
          <w:kern w:val="0"/>
          <w14:ligatures w14:val="none"/>
        </w:rPr>
        <w:t>3.</w:t>
      </w:r>
      <w:r w:rsidRPr="00477C9B">
        <w:rPr>
          <w:rFonts w:ascii="Times New Roman" w:eastAsia="Times New Roman" w:hAnsi="Times New Roman" w:cs="Times New Roman"/>
          <w:b/>
          <w:bCs/>
          <w:kern w:val="0"/>
          <w14:ligatures w14:val="none"/>
        </w:rPr>
        <w:tab/>
        <w:t xml:space="preserve">Minutes </w:t>
      </w:r>
      <w:r w:rsidRPr="00477C9B">
        <w:rPr>
          <w:rFonts w:ascii="Times New Roman" w:eastAsia="Times New Roman" w:hAnsi="Times New Roman" w:cs="Times New Roman"/>
          <w:b/>
          <w:bCs/>
          <w:kern w:val="0"/>
          <w14:ligatures w14:val="none"/>
        </w:rPr>
        <w:tab/>
      </w:r>
      <w:r w:rsidR="00714886">
        <w:rPr>
          <w:rFonts w:ascii="Times New Roman" w:eastAsia="Times New Roman" w:hAnsi="Times New Roman" w:cs="Times New Roman"/>
          <w:kern w:val="0"/>
          <w14:ligatures w14:val="none"/>
        </w:rPr>
        <w:t xml:space="preserve"> </w:t>
      </w:r>
      <w:r w:rsidR="009356DF" w:rsidRPr="00477C9B">
        <w:rPr>
          <w:rFonts w:ascii="Times New Roman" w:eastAsia="Times New Roman" w:hAnsi="Times New Roman" w:cs="Times New Roman"/>
          <w:kern w:val="0"/>
          <w14:ligatures w14:val="none"/>
        </w:rPr>
        <w:t>i)</w:t>
      </w:r>
      <w:r w:rsidR="009356DF" w:rsidRPr="00477C9B">
        <w:rPr>
          <w:rFonts w:ascii="Times New Roman" w:eastAsia="Times New Roman" w:hAnsi="Times New Roman" w:cs="Times New Roman"/>
          <w:kern w:val="0"/>
          <w14:ligatures w14:val="none"/>
        </w:rPr>
        <w:tab/>
      </w:r>
      <w:r w:rsidR="009356DF">
        <w:rPr>
          <w:rFonts w:ascii="Times New Roman" w:eastAsia="Times New Roman" w:hAnsi="Times New Roman" w:cs="Times New Roman"/>
          <w:kern w:val="0"/>
          <w14:ligatures w14:val="none"/>
        </w:rPr>
        <w:t>To note the Minutes of the Personnel Committee held 23</w:t>
      </w:r>
      <w:r w:rsidR="009356DF" w:rsidRPr="00402397">
        <w:rPr>
          <w:rFonts w:ascii="Times New Roman" w:eastAsia="Times New Roman" w:hAnsi="Times New Roman" w:cs="Times New Roman"/>
          <w:kern w:val="0"/>
          <w:vertAlign w:val="superscript"/>
          <w14:ligatures w14:val="none"/>
        </w:rPr>
        <w:t>rd</w:t>
      </w:r>
      <w:r w:rsidR="009356DF">
        <w:rPr>
          <w:rFonts w:ascii="Times New Roman" w:eastAsia="Times New Roman" w:hAnsi="Times New Roman" w:cs="Times New Roman"/>
          <w:kern w:val="0"/>
          <w14:ligatures w14:val="none"/>
        </w:rPr>
        <w:t xml:space="preserve"> </w:t>
      </w:r>
    </w:p>
    <w:p w14:paraId="3DABBD32" w14:textId="77777777" w:rsidR="009356DF" w:rsidRPr="00402397" w:rsidRDefault="009356DF" w:rsidP="009356DF">
      <w:pPr>
        <w:spacing w:after="0" w:line="240" w:lineRule="auto"/>
        <w:ind w:left="840" w:hanging="735"/>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Pr>
          <w:rFonts w:ascii="Times New Roman" w:eastAsia="Times New Roman" w:hAnsi="Times New Roman" w:cs="Times New Roman"/>
          <w:b/>
          <w:bCs/>
          <w:kern w:val="0"/>
          <w14:ligatures w14:val="none"/>
        </w:rPr>
        <w:tab/>
      </w:r>
      <w:r w:rsidRPr="00402397">
        <w:rPr>
          <w:rFonts w:ascii="Times New Roman" w:eastAsia="Times New Roman" w:hAnsi="Times New Roman" w:cs="Times New Roman"/>
          <w:kern w:val="0"/>
          <w14:ligatures w14:val="none"/>
        </w:rPr>
        <w:t>March 2026</w:t>
      </w:r>
    </w:p>
    <w:p w14:paraId="0085FD69" w14:textId="77777777" w:rsidR="009356DF" w:rsidRPr="00402397" w:rsidRDefault="009356DF" w:rsidP="009356DF">
      <w:pPr>
        <w:spacing w:after="0" w:line="240" w:lineRule="auto"/>
        <w:ind w:left="840" w:hanging="735"/>
        <w:rPr>
          <w:rFonts w:ascii="Times New Roman" w:eastAsia="Times New Roman" w:hAnsi="Times New Roman" w:cs="Times New Roman"/>
          <w:kern w:val="0"/>
          <w14:ligatures w14:val="none"/>
        </w:rPr>
      </w:pPr>
      <w:r w:rsidRPr="00402397">
        <w:rPr>
          <w:rFonts w:ascii="Times New Roman" w:eastAsia="Times New Roman" w:hAnsi="Times New Roman" w:cs="Times New Roman"/>
          <w:kern w:val="0"/>
          <w14:ligatures w14:val="none"/>
        </w:rPr>
        <w:tab/>
      </w:r>
      <w:r w:rsidRPr="00402397">
        <w:rPr>
          <w:rFonts w:ascii="Times New Roman" w:eastAsia="Times New Roman" w:hAnsi="Times New Roman" w:cs="Times New Roman"/>
          <w:kern w:val="0"/>
          <w14:ligatures w14:val="none"/>
        </w:rPr>
        <w:tab/>
      </w:r>
      <w:r w:rsidRPr="00402397">
        <w:rPr>
          <w:rFonts w:ascii="Times New Roman" w:eastAsia="Times New Roman" w:hAnsi="Times New Roman" w:cs="Times New Roman"/>
          <w:kern w:val="0"/>
          <w14:ligatures w14:val="none"/>
        </w:rPr>
        <w:tab/>
        <w:t>ii)</w:t>
      </w:r>
      <w:r w:rsidRPr="00402397">
        <w:rPr>
          <w:rFonts w:ascii="Times New Roman" w:eastAsia="Times New Roman" w:hAnsi="Times New Roman" w:cs="Times New Roman"/>
          <w:kern w:val="0"/>
          <w14:ligatures w14:val="none"/>
        </w:rPr>
        <w:tab/>
        <w:t xml:space="preserve">To note the Minutes of the Personnel Committee held </w:t>
      </w:r>
    </w:p>
    <w:p w14:paraId="2F5766B5" w14:textId="77777777" w:rsidR="009356DF" w:rsidRPr="00402397" w:rsidRDefault="009356DF" w:rsidP="009356DF">
      <w:pPr>
        <w:spacing w:after="0" w:line="240" w:lineRule="auto"/>
        <w:ind w:left="840" w:hanging="735"/>
        <w:rPr>
          <w:rFonts w:ascii="Times New Roman" w:eastAsia="Times New Roman" w:hAnsi="Times New Roman" w:cs="Times New Roman"/>
          <w:kern w:val="0"/>
          <w14:ligatures w14:val="none"/>
        </w:rPr>
      </w:pPr>
      <w:r w:rsidRPr="00402397">
        <w:rPr>
          <w:rFonts w:ascii="Times New Roman" w:eastAsia="Times New Roman" w:hAnsi="Times New Roman" w:cs="Times New Roman"/>
          <w:kern w:val="0"/>
          <w14:ligatures w14:val="none"/>
        </w:rPr>
        <w:tab/>
      </w:r>
      <w:r w:rsidRPr="00402397">
        <w:rPr>
          <w:rFonts w:ascii="Times New Roman" w:eastAsia="Times New Roman" w:hAnsi="Times New Roman" w:cs="Times New Roman"/>
          <w:kern w:val="0"/>
          <w14:ligatures w14:val="none"/>
        </w:rPr>
        <w:tab/>
      </w:r>
      <w:r w:rsidRPr="00402397">
        <w:rPr>
          <w:rFonts w:ascii="Times New Roman" w:eastAsia="Times New Roman" w:hAnsi="Times New Roman" w:cs="Times New Roman"/>
          <w:kern w:val="0"/>
          <w14:ligatures w14:val="none"/>
        </w:rPr>
        <w:tab/>
      </w:r>
      <w:r w:rsidRPr="00402397">
        <w:rPr>
          <w:rFonts w:ascii="Times New Roman" w:eastAsia="Times New Roman" w:hAnsi="Times New Roman" w:cs="Times New Roman"/>
          <w:kern w:val="0"/>
          <w14:ligatures w14:val="none"/>
        </w:rPr>
        <w:tab/>
        <w:t>1</w:t>
      </w:r>
      <w:r w:rsidRPr="00402397">
        <w:rPr>
          <w:rFonts w:ascii="Times New Roman" w:eastAsia="Times New Roman" w:hAnsi="Times New Roman" w:cs="Times New Roman"/>
          <w:kern w:val="0"/>
          <w:vertAlign w:val="superscript"/>
          <w14:ligatures w14:val="none"/>
        </w:rPr>
        <w:t>st</w:t>
      </w:r>
      <w:r w:rsidRPr="00402397">
        <w:rPr>
          <w:rFonts w:ascii="Times New Roman" w:eastAsia="Times New Roman" w:hAnsi="Times New Roman" w:cs="Times New Roman"/>
          <w:kern w:val="0"/>
          <w14:ligatures w14:val="none"/>
        </w:rPr>
        <w:t xml:space="preserve"> June 2026</w:t>
      </w:r>
    </w:p>
    <w:p w14:paraId="470C051F" w14:textId="77777777" w:rsidR="009356DF" w:rsidRPr="00477C9B" w:rsidRDefault="009356DF" w:rsidP="009356DF">
      <w:pPr>
        <w:spacing w:after="0" w:line="240" w:lineRule="auto"/>
        <w:ind w:left="144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iii)</w:t>
      </w:r>
      <w:r>
        <w:rPr>
          <w:rFonts w:ascii="Times New Roman" w:eastAsia="Times New Roman" w:hAnsi="Times New Roman" w:cs="Times New Roman"/>
          <w:kern w:val="0"/>
          <w14:ligatures w14:val="none"/>
        </w:rPr>
        <w:tab/>
      </w:r>
      <w:r w:rsidRPr="00477C9B">
        <w:rPr>
          <w:rFonts w:ascii="Times New Roman" w:eastAsia="Times New Roman" w:hAnsi="Times New Roman" w:cs="Times New Roman"/>
          <w:kern w:val="0"/>
          <w14:ligatures w14:val="none"/>
        </w:rPr>
        <w:t xml:space="preserve">To receive and sign as a true record the Minutes of a </w:t>
      </w:r>
    </w:p>
    <w:p w14:paraId="332D53A9" w14:textId="77777777" w:rsidR="009356DF" w:rsidRPr="00477C9B" w:rsidRDefault="009356DF" w:rsidP="009356DF">
      <w:pPr>
        <w:spacing w:after="0" w:line="240" w:lineRule="auto"/>
        <w:ind w:left="1440" w:firstLine="720"/>
        <w:rPr>
          <w:rFonts w:ascii="Times New Roman" w:eastAsia="Times New Roman" w:hAnsi="Times New Roman" w:cs="Times New Roman"/>
          <w:kern w:val="0"/>
          <w14:ligatures w14:val="none"/>
        </w:rPr>
      </w:pPr>
      <w:r w:rsidRPr="00477C9B">
        <w:rPr>
          <w:rFonts w:ascii="Times New Roman" w:eastAsia="Times New Roman" w:hAnsi="Times New Roman" w:cs="Times New Roman"/>
          <w:kern w:val="0"/>
          <w14:ligatures w14:val="none"/>
        </w:rPr>
        <w:lastRenderedPageBreak/>
        <w:tab/>
        <w:t>meeting of the Hornsea Town Council held on Monday</w:t>
      </w:r>
    </w:p>
    <w:p w14:paraId="6CEF5102" w14:textId="77777777" w:rsidR="009356DF" w:rsidRDefault="009356DF" w:rsidP="009356DF">
      <w:pPr>
        <w:spacing w:after="0" w:line="240" w:lineRule="auto"/>
        <w:ind w:left="216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18</w:t>
      </w:r>
      <w:r>
        <w:rPr>
          <w:rFonts w:ascii="Times New Roman" w:eastAsia="Times New Roman" w:hAnsi="Times New Roman" w:cs="Times New Roman"/>
          <w:kern w:val="0"/>
          <w:vertAlign w:val="superscript"/>
          <w14:ligatures w14:val="none"/>
        </w:rPr>
        <w:t xml:space="preserve">th </w:t>
      </w:r>
      <w:r>
        <w:rPr>
          <w:rFonts w:ascii="Times New Roman" w:eastAsia="Times New Roman" w:hAnsi="Times New Roman" w:cs="Times New Roman"/>
          <w:kern w:val="0"/>
          <w14:ligatures w14:val="none"/>
        </w:rPr>
        <w:t>May 2026</w:t>
      </w:r>
    </w:p>
    <w:p w14:paraId="3403B908" w14:textId="77777777" w:rsidR="009356DF" w:rsidRDefault="009356DF" w:rsidP="009356DF">
      <w:pPr>
        <w:spacing w:after="0" w:line="240" w:lineRule="auto"/>
        <w:ind w:left="2880" w:hanging="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iv)</w:t>
      </w:r>
      <w:r>
        <w:rPr>
          <w:rFonts w:ascii="Times New Roman" w:eastAsia="Times New Roman" w:hAnsi="Times New Roman" w:cs="Times New Roman"/>
          <w:kern w:val="0"/>
          <w14:ligatures w14:val="none"/>
        </w:rPr>
        <w:tab/>
        <w:t>To receive the Minutes of and extraordinary meeting of the Hornsea Town Council held on 1</w:t>
      </w:r>
      <w:r w:rsidRPr="002533C5">
        <w:rPr>
          <w:rFonts w:ascii="Times New Roman" w:eastAsia="Times New Roman" w:hAnsi="Times New Roman" w:cs="Times New Roman"/>
          <w:kern w:val="0"/>
          <w:vertAlign w:val="superscript"/>
          <w14:ligatures w14:val="none"/>
        </w:rPr>
        <w:t>st</w:t>
      </w:r>
      <w:r>
        <w:rPr>
          <w:rFonts w:ascii="Times New Roman" w:eastAsia="Times New Roman" w:hAnsi="Times New Roman" w:cs="Times New Roman"/>
          <w:kern w:val="0"/>
          <w14:ligatures w14:val="none"/>
        </w:rPr>
        <w:t xml:space="preserve"> June 2026</w:t>
      </w:r>
    </w:p>
    <w:p w14:paraId="0DDE32C3" w14:textId="77777777" w:rsidR="009356DF" w:rsidRDefault="009356DF" w:rsidP="009356DF">
      <w:pPr>
        <w:spacing w:after="0" w:line="240" w:lineRule="auto"/>
        <w:ind w:left="2880" w:hanging="720"/>
        <w:rPr>
          <w:rFonts w:ascii="Times New Roman" w:eastAsia="Times New Roman" w:hAnsi="Times New Roman" w:cs="Times New Roman"/>
          <w:kern w:val="0"/>
          <w14:ligatures w14:val="none"/>
        </w:rPr>
      </w:pPr>
    </w:p>
    <w:p w14:paraId="204E27ED" w14:textId="77777777" w:rsidR="009356DF" w:rsidRDefault="009356DF" w:rsidP="009356DF">
      <w:pPr>
        <w:spacing w:after="0" w:line="240" w:lineRule="auto"/>
        <w:ind w:left="2880" w:hanging="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v)</w:t>
      </w:r>
      <w:r>
        <w:rPr>
          <w:rFonts w:ascii="Times New Roman" w:eastAsia="Times New Roman" w:hAnsi="Times New Roman" w:cs="Times New Roman"/>
          <w:kern w:val="0"/>
          <w14:ligatures w14:val="none"/>
        </w:rPr>
        <w:tab/>
        <w:t>To receive the Minutes of the Parks, Cemeteries and Planning Committee held Monday 1</w:t>
      </w:r>
      <w:r w:rsidRPr="00402397">
        <w:rPr>
          <w:rFonts w:ascii="Times New Roman" w:eastAsia="Times New Roman" w:hAnsi="Times New Roman" w:cs="Times New Roman"/>
          <w:kern w:val="0"/>
          <w:vertAlign w:val="superscript"/>
          <w14:ligatures w14:val="none"/>
        </w:rPr>
        <w:t>st</w:t>
      </w:r>
      <w:r>
        <w:rPr>
          <w:rFonts w:ascii="Times New Roman" w:eastAsia="Times New Roman" w:hAnsi="Times New Roman" w:cs="Times New Roman"/>
          <w:kern w:val="0"/>
          <w14:ligatures w14:val="none"/>
        </w:rPr>
        <w:t xml:space="preserve"> June 2026</w:t>
      </w:r>
    </w:p>
    <w:p w14:paraId="7257BDF2" w14:textId="715E74B4" w:rsidR="00D87916" w:rsidRDefault="00D87916" w:rsidP="009356DF">
      <w:pPr>
        <w:spacing w:after="0" w:line="240" w:lineRule="auto"/>
        <w:ind w:left="840" w:hanging="735"/>
        <w:rPr>
          <w:rFonts w:ascii="Times New Roman" w:eastAsia="Times New Roman" w:hAnsi="Times New Roman" w:cs="Times New Roman"/>
          <w:kern w:val="0"/>
          <w14:ligatures w14:val="none"/>
        </w:rPr>
      </w:pPr>
    </w:p>
    <w:p w14:paraId="2B1ED85D" w14:textId="77777777" w:rsidR="00D87916" w:rsidRDefault="00D87916" w:rsidP="00D87916">
      <w:pPr>
        <w:spacing w:after="0" w:line="240" w:lineRule="auto"/>
        <w:ind w:left="2160" w:firstLine="720"/>
        <w:rPr>
          <w:rFonts w:ascii="Times New Roman" w:eastAsia="Times New Roman" w:hAnsi="Times New Roman" w:cs="Times New Roman"/>
          <w:kern w:val="0"/>
          <w14:ligatures w14:val="none"/>
        </w:rPr>
      </w:pPr>
    </w:p>
    <w:p w14:paraId="595F2D8B" w14:textId="77777777" w:rsidR="00D87916" w:rsidRPr="00477C9B" w:rsidRDefault="00D87916" w:rsidP="00D87916">
      <w:pPr>
        <w:spacing w:after="0" w:line="240" w:lineRule="auto"/>
        <w:ind w:left="737" w:hanging="617"/>
        <w:jc w:val="both"/>
        <w:rPr>
          <w:rFonts w:ascii="Times New Roman" w:eastAsia="Times New Roman" w:hAnsi="Times New Roman" w:cs="Times New Roman"/>
          <w:b/>
          <w:bCs/>
          <w:kern w:val="0"/>
          <w14:ligatures w14:val="none"/>
        </w:rPr>
      </w:pPr>
      <w:r w:rsidRPr="00477C9B">
        <w:rPr>
          <w:rFonts w:ascii="Times New Roman" w:eastAsia="Times New Roman" w:hAnsi="Times New Roman" w:cs="Times New Roman"/>
          <w:b/>
          <w:bCs/>
          <w:kern w:val="0"/>
          <w14:ligatures w14:val="none"/>
        </w:rPr>
        <w:t>4.</w:t>
      </w:r>
      <w:r w:rsidRPr="00477C9B">
        <w:rPr>
          <w:rFonts w:ascii="Times New Roman" w:eastAsia="Times New Roman" w:hAnsi="Times New Roman" w:cs="Times New Roman"/>
          <w:b/>
          <w:bCs/>
          <w:kern w:val="0"/>
          <w14:ligatures w14:val="none"/>
        </w:rPr>
        <w:tab/>
        <w:t>i)</w:t>
      </w:r>
      <w:r w:rsidRPr="00477C9B">
        <w:rPr>
          <w:rFonts w:ascii="Times New Roman" w:eastAsia="Times New Roman" w:hAnsi="Times New Roman" w:cs="Times New Roman"/>
          <w:b/>
          <w:bCs/>
          <w:kern w:val="0"/>
          <w14:ligatures w14:val="none"/>
        </w:rPr>
        <w:tab/>
        <w:t>Declaration of Interests – To record declarations of interest by any</w:t>
      </w:r>
    </w:p>
    <w:p w14:paraId="33630B75" w14:textId="77777777" w:rsidR="00D87916" w:rsidRDefault="00D87916" w:rsidP="00D87916">
      <w:pPr>
        <w:spacing w:after="0" w:line="240" w:lineRule="auto"/>
        <w:ind w:left="1440"/>
        <w:jc w:val="both"/>
        <w:rPr>
          <w:rFonts w:ascii="Times New Roman" w:eastAsia="Times New Roman" w:hAnsi="Times New Roman" w:cs="Times New Roman"/>
          <w:b/>
          <w:bCs/>
          <w:kern w:val="0"/>
          <w:lang w:val="en-US"/>
          <w14:ligatures w14:val="none"/>
        </w:rPr>
      </w:pPr>
      <w:r w:rsidRPr="00477C9B">
        <w:rPr>
          <w:rFonts w:ascii="Times New Roman" w:eastAsia="Times New Roman" w:hAnsi="Times New Roman" w:cs="Times New Roman"/>
          <w:b/>
          <w:bCs/>
          <w:kern w:val="0"/>
          <w14:ligatures w14:val="none"/>
        </w:rPr>
        <w:t>member of the council in respect of the agenda items below.  Members declaring interests should identify the agenda item and type of interest being declared i</w:t>
      </w:r>
      <w:r w:rsidRPr="00477C9B">
        <w:rPr>
          <w:rFonts w:ascii="Times New Roman" w:eastAsia="Times New Roman" w:hAnsi="Times New Roman" w:cs="Times New Roman"/>
          <w:b/>
          <w:bCs/>
          <w:kern w:val="0"/>
          <w:lang w:val="en-US"/>
          <w14:ligatures w14:val="none"/>
        </w:rPr>
        <w:t>n accordance with The Localism Act 2011, the Relevant Authorities (Disclosable Pecuniary Interests) Regulations 2012</w:t>
      </w:r>
    </w:p>
    <w:p w14:paraId="3E98A3D6" w14:textId="77777777" w:rsidR="00714886" w:rsidRDefault="00714886" w:rsidP="00D87916">
      <w:pPr>
        <w:spacing w:after="0" w:line="240" w:lineRule="auto"/>
        <w:ind w:left="1440"/>
        <w:jc w:val="both"/>
        <w:rPr>
          <w:rFonts w:ascii="Times New Roman" w:eastAsia="Times New Roman" w:hAnsi="Times New Roman" w:cs="Times New Roman"/>
          <w:b/>
          <w:bCs/>
          <w:kern w:val="0"/>
          <w:lang w:val="en-US"/>
          <w14:ligatures w14:val="none"/>
        </w:rPr>
      </w:pPr>
    </w:p>
    <w:p w14:paraId="6BF35629" w14:textId="77777777" w:rsidR="00D87916" w:rsidRDefault="00D87916" w:rsidP="00D87916">
      <w:pPr>
        <w:spacing w:after="0" w:line="240" w:lineRule="auto"/>
        <w:ind w:left="1440"/>
        <w:jc w:val="both"/>
        <w:rPr>
          <w:rFonts w:ascii="Times New Roman" w:eastAsia="Times New Roman" w:hAnsi="Times New Roman" w:cs="Times New Roman"/>
          <w:b/>
          <w:bCs/>
          <w:kern w:val="0"/>
          <w:lang w:val="en-US"/>
          <w14:ligatures w14:val="none"/>
        </w:rPr>
      </w:pPr>
    </w:p>
    <w:p w14:paraId="4940ABE9" w14:textId="77777777" w:rsidR="00D87916" w:rsidRDefault="00D87916" w:rsidP="00D87916">
      <w:pPr>
        <w:spacing w:after="0" w:line="240" w:lineRule="auto"/>
        <w:ind w:left="1440"/>
        <w:jc w:val="both"/>
        <w:rPr>
          <w:rFonts w:ascii="Times New Roman" w:eastAsia="Times New Roman" w:hAnsi="Times New Roman" w:cs="Times New Roman"/>
          <w:b/>
          <w:bCs/>
          <w:kern w:val="0"/>
          <w:lang w:val="en-US"/>
          <w14:ligatures w14:val="none"/>
        </w:rPr>
      </w:pPr>
    </w:p>
    <w:p w14:paraId="6B6E4882" w14:textId="77777777" w:rsidR="00D87916" w:rsidRDefault="00D87916" w:rsidP="00D87916">
      <w:pPr>
        <w:spacing w:after="0" w:line="240" w:lineRule="auto"/>
        <w:ind w:left="1440"/>
        <w:jc w:val="both"/>
        <w:rPr>
          <w:rFonts w:ascii="Times New Roman" w:eastAsia="Times New Roman" w:hAnsi="Times New Roman" w:cs="Times New Roman"/>
          <w:b/>
          <w:bCs/>
          <w:kern w:val="0"/>
          <w:lang w:val="en-US"/>
          <w14:ligatures w14:val="none"/>
        </w:rPr>
      </w:pPr>
    </w:p>
    <w:tbl>
      <w:tblPr>
        <w:tblW w:w="8757"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6"/>
        <w:gridCol w:w="1719"/>
        <w:gridCol w:w="1388"/>
        <w:gridCol w:w="1342"/>
        <w:gridCol w:w="2752"/>
      </w:tblGrid>
      <w:tr w:rsidR="00D87916" w14:paraId="4E7EC6DC" w14:textId="77777777" w:rsidTr="00336598">
        <w:trPr>
          <w:trHeight w:val="184"/>
        </w:trPr>
        <w:tc>
          <w:tcPr>
            <w:tcW w:w="1556" w:type="dxa"/>
            <w:tcBorders>
              <w:top w:val="single" w:sz="4" w:space="0" w:color="auto"/>
              <w:left w:val="single" w:sz="4" w:space="0" w:color="auto"/>
              <w:bottom w:val="single" w:sz="4" w:space="0" w:color="auto"/>
              <w:right w:val="single" w:sz="4" w:space="0" w:color="auto"/>
            </w:tcBorders>
            <w:hideMark/>
          </w:tcPr>
          <w:p w14:paraId="5AFB6D8C" w14:textId="77777777" w:rsidR="00D87916" w:rsidRDefault="00D87916">
            <w:pPr>
              <w:spacing w:line="254" w:lineRule="auto"/>
              <w:jc w:val="both"/>
              <w:rPr>
                <w:b/>
                <w:bCs/>
              </w:rPr>
            </w:pPr>
            <w:r>
              <w:rPr>
                <w:b/>
                <w:bCs/>
              </w:rPr>
              <w:t>Minute Number</w:t>
            </w:r>
          </w:p>
        </w:tc>
        <w:tc>
          <w:tcPr>
            <w:tcW w:w="1719" w:type="dxa"/>
            <w:tcBorders>
              <w:top w:val="single" w:sz="4" w:space="0" w:color="auto"/>
              <w:left w:val="single" w:sz="4" w:space="0" w:color="auto"/>
              <w:bottom w:val="single" w:sz="4" w:space="0" w:color="auto"/>
              <w:right w:val="single" w:sz="4" w:space="0" w:color="auto"/>
            </w:tcBorders>
            <w:hideMark/>
          </w:tcPr>
          <w:p w14:paraId="7AA6684D" w14:textId="77777777" w:rsidR="00D87916" w:rsidRDefault="00D87916">
            <w:pPr>
              <w:spacing w:line="254" w:lineRule="auto"/>
              <w:jc w:val="both"/>
              <w:rPr>
                <w:b/>
                <w:bCs/>
              </w:rPr>
            </w:pPr>
            <w:r>
              <w:rPr>
                <w:b/>
                <w:bCs/>
              </w:rPr>
              <w:t xml:space="preserve">Councillors </w:t>
            </w:r>
          </w:p>
          <w:p w14:paraId="5CFC4702" w14:textId="77777777" w:rsidR="00D87916" w:rsidRDefault="00D87916">
            <w:pPr>
              <w:spacing w:line="254" w:lineRule="auto"/>
              <w:jc w:val="both"/>
              <w:rPr>
                <w:b/>
                <w:bCs/>
              </w:rPr>
            </w:pPr>
            <w:r>
              <w:rPr>
                <w:b/>
                <w:bCs/>
              </w:rPr>
              <w:t>Name</w:t>
            </w:r>
          </w:p>
        </w:tc>
        <w:tc>
          <w:tcPr>
            <w:tcW w:w="1388" w:type="dxa"/>
            <w:tcBorders>
              <w:top w:val="single" w:sz="4" w:space="0" w:color="auto"/>
              <w:left w:val="single" w:sz="4" w:space="0" w:color="auto"/>
              <w:bottom w:val="single" w:sz="4" w:space="0" w:color="auto"/>
              <w:right w:val="single" w:sz="4" w:space="0" w:color="auto"/>
            </w:tcBorders>
            <w:hideMark/>
          </w:tcPr>
          <w:p w14:paraId="553D0D70" w14:textId="77777777" w:rsidR="00D87916" w:rsidRDefault="00D87916">
            <w:pPr>
              <w:spacing w:line="254" w:lineRule="auto"/>
              <w:jc w:val="both"/>
              <w:rPr>
                <w:b/>
                <w:bCs/>
              </w:rPr>
            </w:pPr>
            <w:r>
              <w:rPr>
                <w:b/>
                <w:bCs/>
              </w:rPr>
              <w:t>Non-Pecuniary</w:t>
            </w:r>
          </w:p>
        </w:tc>
        <w:tc>
          <w:tcPr>
            <w:tcW w:w="1342" w:type="dxa"/>
            <w:tcBorders>
              <w:top w:val="single" w:sz="4" w:space="0" w:color="auto"/>
              <w:left w:val="single" w:sz="4" w:space="0" w:color="auto"/>
              <w:bottom w:val="single" w:sz="4" w:space="0" w:color="auto"/>
              <w:right w:val="single" w:sz="4" w:space="0" w:color="auto"/>
            </w:tcBorders>
            <w:hideMark/>
          </w:tcPr>
          <w:p w14:paraId="2239693E" w14:textId="77777777" w:rsidR="00D87916" w:rsidRDefault="00D87916">
            <w:pPr>
              <w:spacing w:line="254" w:lineRule="auto"/>
              <w:jc w:val="both"/>
              <w:rPr>
                <w:b/>
                <w:bCs/>
              </w:rPr>
            </w:pPr>
            <w:r>
              <w:rPr>
                <w:b/>
                <w:bCs/>
              </w:rPr>
              <w:t xml:space="preserve">Pecuniary    </w:t>
            </w:r>
          </w:p>
        </w:tc>
        <w:tc>
          <w:tcPr>
            <w:tcW w:w="2752" w:type="dxa"/>
            <w:tcBorders>
              <w:top w:val="single" w:sz="4" w:space="0" w:color="auto"/>
              <w:left w:val="single" w:sz="4" w:space="0" w:color="auto"/>
              <w:bottom w:val="single" w:sz="4" w:space="0" w:color="auto"/>
              <w:right w:val="single" w:sz="4" w:space="0" w:color="auto"/>
            </w:tcBorders>
            <w:hideMark/>
          </w:tcPr>
          <w:p w14:paraId="0F87240D" w14:textId="77777777" w:rsidR="00D87916" w:rsidRDefault="00D87916">
            <w:pPr>
              <w:spacing w:line="254" w:lineRule="auto"/>
              <w:jc w:val="both"/>
              <w:rPr>
                <w:b/>
                <w:bCs/>
              </w:rPr>
            </w:pPr>
            <w:r>
              <w:rPr>
                <w:b/>
                <w:bCs/>
              </w:rPr>
              <w:t>Reason</w:t>
            </w:r>
          </w:p>
        </w:tc>
      </w:tr>
      <w:tr w:rsidR="00D87916" w14:paraId="0E38BBBF" w14:textId="77777777" w:rsidTr="00336598">
        <w:trPr>
          <w:trHeight w:val="3440"/>
        </w:trPr>
        <w:tc>
          <w:tcPr>
            <w:tcW w:w="1556" w:type="dxa"/>
            <w:tcBorders>
              <w:top w:val="single" w:sz="4" w:space="0" w:color="auto"/>
              <w:left w:val="single" w:sz="4" w:space="0" w:color="auto"/>
              <w:bottom w:val="single" w:sz="4" w:space="0" w:color="auto"/>
              <w:right w:val="single" w:sz="4" w:space="0" w:color="auto"/>
            </w:tcBorders>
          </w:tcPr>
          <w:p w14:paraId="709FD257" w14:textId="77777777" w:rsidR="00D87916" w:rsidRDefault="00D87916">
            <w:pPr>
              <w:spacing w:line="254" w:lineRule="auto"/>
              <w:jc w:val="center"/>
            </w:pPr>
          </w:p>
          <w:p w14:paraId="3E554D70" w14:textId="56CC6D6F" w:rsidR="00D87916" w:rsidRDefault="00D87916">
            <w:pPr>
              <w:spacing w:line="254" w:lineRule="auto"/>
              <w:jc w:val="center"/>
            </w:pPr>
            <w:r>
              <w:t xml:space="preserve">Item </w:t>
            </w:r>
            <w:r w:rsidR="00E036CF">
              <w:t>10</w:t>
            </w:r>
          </w:p>
          <w:p w14:paraId="6988A903" w14:textId="77777777" w:rsidR="00D87916" w:rsidRDefault="00D87916">
            <w:pPr>
              <w:spacing w:line="254" w:lineRule="auto"/>
              <w:jc w:val="center"/>
            </w:pPr>
          </w:p>
          <w:p w14:paraId="3AC8C470" w14:textId="77777777" w:rsidR="00D87916" w:rsidRDefault="00D87916">
            <w:pPr>
              <w:spacing w:line="254" w:lineRule="auto"/>
              <w:jc w:val="center"/>
            </w:pPr>
          </w:p>
          <w:p w14:paraId="4324C930" w14:textId="378956E1" w:rsidR="00D87916" w:rsidRDefault="00D87916">
            <w:pPr>
              <w:spacing w:line="254" w:lineRule="auto"/>
              <w:jc w:val="center"/>
            </w:pPr>
            <w:r>
              <w:t xml:space="preserve">Item </w:t>
            </w:r>
            <w:r w:rsidR="00E036CF">
              <w:t>10</w:t>
            </w:r>
          </w:p>
          <w:p w14:paraId="72640A89" w14:textId="4F296D33" w:rsidR="00D87916" w:rsidRDefault="00D87916" w:rsidP="00E036CF">
            <w:pPr>
              <w:spacing w:line="254" w:lineRule="auto"/>
              <w:jc w:val="center"/>
            </w:pPr>
            <w:r>
              <w:t>2</w:t>
            </w:r>
            <w:r w:rsidR="00E036CF">
              <w:t>5/02282</w:t>
            </w:r>
          </w:p>
        </w:tc>
        <w:tc>
          <w:tcPr>
            <w:tcW w:w="1719" w:type="dxa"/>
            <w:tcBorders>
              <w:top w:val="single" w:sz="4" w:space="0" w:color="auto"/>
              <w:left w:val="single" w:sz="4" w:space="0" w:color="auto"/>
              <w:bottom w:val="single" w:sz="4" w:space="0" w:color="auto"/>
              <w:right w:val="single" w:sz="4" w:space="0" w:color="auto"/>
            </w:tcBorders>
          </w:tcPr>
          <w:p w14:paraId="02F51239" w14:textId="77777777" w:rsidR="00D87916" w:rsidRDefault="00D87916">
            <w:pPr>
              <w:spacing w:line="254" w:lineRule="auto"/>
              <w:jc w:val="both"/>
            </w:pPr>
          </w:p>
          <w:p w14:paraId="0EC8D047" w14:textId="77777777" w:rsidR="00D87916" w:rsidRDefault="00D87916">
            <w:pPr>
              <w:spacing w:line="254" w:lineRule="auto"/>
              <w:jc w:val="both"/>
            </w:pPr>
            <w:r>
              <w:t>Cllr B Y Jefferson</w:t>
            </w:r>
          </w:p>
          <w:p w14:paraId="48EAF6C8" w14:textId="77777777" w:rsidR="00D87916" w:rsidRDefault="00D87916">
            <w:pPr>
              <w:spacing w:line="254" w:lineRule="auto"/>
              <w:jc w:val="both"/>
            </w:pPr>
          </w:p>
          <w:p w14:paraId="4C30B157" w14:textId="77777777" w:rsidR="00D87916" w:rsidRDefault="00D87916">
            <w:pPr>
              <w:spacing w:line="254" w:lineRule="auto"/>
              <w:jc w:val="both"/>
            </w:pPr>
          </w:p>
          <w:p w14:paraId="54466ACF" w14:textId="0443579D" w:rsidR="00D87916" w:rsidRDefault="00D87916" w:rsidP="00336598">
            <w:pPr>
              <w:spacing w:line="254" w:lineRule="auto"/>
              <w:jc w:val="both"/>
            </w:pPr>
            <w:r>
              <w:t xml:space="preserve">Cllr </w:t>
            </w:r>
            <w:r w:rsidR="00336598">
              <w:t>J Kemp</w:t>
            </w:r>
          </w:p>
        </w:tc>
        <w:tc>
          <w:tcPr>
            <w:tcW w:w="1388" w:type="dxa"/>
            <w:tcBorders>
              <w:top w:val="single" w:sz="4" w:space="0" w:color="auto"/>
              <w:left w:val="single" w:sz="4" w:space="0" w:color="auto"/>
              <w:bottom w:val="single" w:sz="4" w:space="0" w:color="auto"/>
              <w:right w:val="single" w:sz="4" w:space="0" w:color="auto"/>
            </w:tcBorders>
          </w:tcPr>
          <w:p w14:paraId="2C7C622A" w14:textId="77777777" w:rsidR="00D87916" w:rsidRDefault="00D87916">
            <w:pPr>
              <w:spacing w:line="254" w:lineRule="auto"/>
              <w:jc w:val="center"/>
              <w:rPr>
                <w:rFonts w:ascii="Agency FB" w:hAnsi="Agency FB" w:cs="Agency FB"/>
              </w:rPr>
            </w:pPr>
          </w:p>
          <w:p w14:paraId="10EDBE77" w14:textId="660AFF5A" w:rsidR="00D87916" w:rsidRDefault="00D87916" w:rsidP="00336598">
            <w:pPr>
              <w:spacing w:line="254" w:lineRule="auto"/>
              <w:jc w:val="center"/>
              <w:rPr>
                <w:rFonts w:ascii="Agency FB" w:hAnsi="Agency FB" w:cs="Agency FB"/>
              </w:rPr>
            </w:pPr>
            <w:r>
              <w:rPr>
                <w:rFonts w:ascii="Agency FB" w:hAnsi="Agency FB" w:cs="Agency FB"/>
              </w:rPr>
              <w:sym w:font="Wingdings 2" w:char="F050"/>
            </w:r>
          </w:p>
        </w:tc>
        <w:tc>
          <w:tcPr>
            <w:tcW w:w="1342" w:type="dxa"/>
            <w:tcBorders>
              <w:top w:val="single" w:sz="4" w:space="0" w:color="auto"/>
              <w:left w:val="single" w:sz="4" w:space="0" w:color="auto"/>
              <w:bottom w:val="single" w:sz="4" w:space="0" w:color="auto"/>
              <w:right w:val="single" w:sz="4" w:space="0" w:color="auto"/>
            </w:tcBorders>
          </w:tcPr>
          <w:p w14:paraId="0BB093CE" w14:textId="77777777" w:rsidR="00D87916" w:rsidRDefault="00D87916">
            <w:pPr>
              <w:spacing w:line="254" w:lineRule="auto"/>
              <w:jc w:val="center"/>
            </w:pPr>
          </w:p>
          <w:p w14:paraId="1022FEA3" w14:textId="77777777" w:rsidR="00D87916" w:rsidRDefault="00D87916">
            <w:pPr>
              <w:spacing w:line="254" w:lineRule="auto"/>
              <w:jc w:val="center"/>
            </w:pPr>
          </w:p>
          <w:p w14:paraId="298F5A8E" w14:textId="77777777" w:rsidR="00D87916" w:rsidRDefault="00D87916">
            <w:pPr>
              <w:spacing w:line="254" w:lineRule="auto"/>
              <w:jc w:val="center"/>
            </w:pPr>
          </w:p>
          <w:p w14:paraId="7B91BAEC" w14:textId="77777777" w:rsidR="00D87916" w:rsidRDefault="00D87916">
            <w:pPr>
              <w:spacing w:line="254" w:lineRule="auto"/>
              <w:jc w:val="center"/>
            </w:pPr>
          </w:p>
          <w:p w14:paraId="20BCD890" w14:textId="77777777" w:rsidR="00D87916" w:rsidRDefault="00D87916">
            <w:pPr>
              <w:spacing w:line="254" w:lineRule="auto"/>
              <w:jc w:val="center"/>
            </w:pPr>
          </w:p>
          <w:p w14:paraId="412CB874" w14:textId="0393F36A" w:rsidR="00D87916" w:rsidRDefault="00D87916" w:rsidP="00336598">
            <w:pPr>
              <w:spacing w:line="254" w:lineRule="auto"/>
              <w:jc w:val="center"/>
            </w:pPr>
            <w:r>
              <w:rPr>
                <w:rFonts w:ascii="Agency FB" w:hAnsi="Agency FB" w:cs="Agency FB"/>
              </w:rPr>
              <w:sym w:font="Wingdings 2" w:char="F050"/>
            </w:r>
          </w:p>
        </w:tc>
        <w:tc>
          <w:tcPr>
            <w:tcW w:w="2752" w:type="dxa"/>
            <w:tcBorders>
              <w:top w:val="single" w:sz="4" w:space="0" w:color="auto"/>
              <w:left w:val="single" w:sz="4" w:space="0" w:color="auto"/>
              <w:bottom w:val="single" w:sz="4" w:space="0" w:color="auto"/>
              <w:right w:val="single" w:sz="4" w:space="0" w:color="auto"/>
            </w:tcBorders>
          </w:tcPr>
          <w:p w14:paraId="6BAD0FA2" w14:textId="77777777" w:rsidR="00D87916" w:rsidRDefault="00D87916">
            <w:pPr>
              <w:spacing w:line="254" w:lineRule="auto"/>
            </w:pPr>
          </w:p>
          <w:p w14:paraId="693D9D5B" w14:textId="77777777" w:rsidR="00D87916" w:rsidRDefault="00D87916">
            <w:pPr>
              <w:spacing w:line="254" w:lineRule="auto"/>
            </w:pPr>
            <w:r>
              <w:t>Member of ERYC Planning Cttee</w:t>
            </w:r>
          </w:p>
          <w:p w14:paraId="7BCA8E49" w14:textId="77777777" w:rsidR="00D87916" w:rsidRDefault="00D87916">
            <w:pPr>
              <w:spacing w:line="254" w:lineRule="auto"/>
            </w:pPr>
          </w:p>
          <w:p w14:paraId="2083C70D" w14:textId="77777777" w:rsidR="00D87916" w:rsidRDefault="00D87916">
            <w:pPr>
              <w:spacing w:line="254" w:lineRule="auto"/>
            </w:pPr>
          </w:p>
          <w:p w14:paraId="4DD8B8DC" w14:textId="4FD758F6" w:rsidR="00D87916" w:rsidRDefault="00336598" w:rsidP="00336598">
            <w:pPr>
              <w:spacing w:line="254" w:lineRule="auto"/>
            </w:pPr>
            <w:r>
              <w:t>Former client of employer</w:t>
            </w:r>
          </w:p>
        </w:tc>
      </w:tr>
    </w:tbl>
    <w:p w14:paraId="1BEFDE92" w14:textId="77777777" w:rsidR="00D87916" w:rsidRDefault="00D87916" w:rsidP="00D87916">
      <w:pPr>
        <w:spacing w:after="0" w:line="240" w:lineRule="auto"/>
        <w:ind w:left="1440"/>
        <w:jc w:val="both"/>
        <w:rPr>
          <w:rFonts w:ascii="Times New Roman" w:eastAsia="Times New Roman" w:hAnsi="Times New Roman" w:cs="Times New Roman"/>
          <w:b/>
          <w:bCs/>
          <w:kern w:val="0"/>
          <w:lang w:val="en-US"/>
          <w14:ligatures w14:val="none"/>
        </w:rPr>
      </w:pPr>
    </w:p>
    <w:p w14:paraId="43F74831" w14:textId="77777777" w:rsidR="00D87916" w:rsidRPr="00477C9B" w:rsidRDefault="00D87916" w:rsidP="00D87916">
      <w:pPr>
        <w:spacing w:after="0" w:line="240" w:lineRule="auto"/>
        <w:ind w:left="1440"/>
        <w:jc w:val="both"/>
        <w:rPr>
          <w:rFonts w:ascii="Times New Roman" w:eastAsia="Times New Roman" w:hAnsi="Times New Roman" w:cs="Times New Roman"/>
          <w:b/>
          <w:bCs/>
          <w:kern w:val="0"/>
          <w14:ligatures w14:val="none"/>
        </w:rPr>
      </w:pPr>
    </w:p>
    <w:p w14:paraId="79BB58CC" w14:textId="77777777" w:rsidR="00D87916" w:rsidRPr="00477C9B" w:rsidRDefault="00D87916" w:rsidP="00D87916">
      <w:pPr>
        <w:spacing w:after="0" w:line="240" w:lineRule="auto"/>
        <w:ind w:left="737"/>
        <w:jc w:val="both"/>
        <w:rPr>
          <w:rFonts w:ascii="Times New Roman" w:eastAsia="Times New Roman" w:hAnsi="Times New Roman" w:cs="Times New Roman"/>
          <w:b/>
          <w:bCs/>
          <w:i/>
          <w:iCs/>
          <w:kern w:val="0"/>
          <w14:ligatures w14:val="none"/>
        </w:rPr>
      </w:pPr>
    </w:p>
    <w:p w14:paraId="234A8D63" w14:textId="77777777" w:rsidR="00D87916" w:rsidRDefault="00D87916" w:rsidP="00D87916">
      <w:pPr>
        <w:spacing w:after="0" w:line="240" w:lineRule="auto"/>
        <w:ind w:left="1440" w:hanging="720"/>
        <w:rPr>
          <w:rFonts w:ascii="Times New Roman" w:eastAsia="Times New Roman" w:hAnsi="Times New Roman" w:cs="Times New Roman"/>
          <w:b/>
          <w:bCs/>
          <w:kern w:val="0"/>
          <w:lang w:val="en-US"/>
          <w14:ligatures w14:val="none"/>
        </w:rPr>
      </w:pPr>
      <w:r w:rsidRPr="00477C9B">
        <w:rPr>
          <w:rFonts w:ascii="Times New Roman" w:eastAsia="Times New Roman" w:hAnsi="Times New Roman" w:cs="Times New Roman"/>
          <w:b/>
          <w:bCs/>
          <w:kern w:val="0"/>
          <w14:ligatures w14:val="none"/>
        </w:rPr>
        <w:t>ii)</w:t>
      </w:r>
      <w:r w:rsidRPr="00477C9B">
        <w:rPr>
          <w:rFonts w:ascii="Times New Roman" w:eastAsia="Times New Roman" w:hAnsi="Times New Roman" w:cs="Times New Roman"/>
          <w:i/>
          <w:iCs/>
          <w:kern w:val="0"/>
          <w14:ligatures w14:val="none"/>
        </w:rPr>
        <w:tab/>
      </w:r>
      <w:r w:rsidRPr="00477C9B">
        <w:rPr>
          <w:rFonts w:ascii="Times New Roman" w:eastAsia="Times New Roman" w:hAnsi="Times New Roman" w:cs="Times New Roman"/>
          <w:b/>
          <w:bCs/>
          <w:kern w:val="0"/>
          <w:lang w:val="en-US"/>
          <w14:ligatures w14:val="none"/>
        </w:rPr>
        <w:t>To note dispensations given to any member of the council in respect of the agenda items listed below</w:t>
      </w:r>
    </w:p>
    <w:p w14:paraId="2A263397" w14:textId="77777777" w:rsidR="00336598" w:rsidRDefault="00336598" w:rsidP="00D87916">
      <w:pPr>
        <w:spacing w:after="0" w:line="240" w:lineRule="auto"/>
        <w:ind w:left="1440" w:hanging="720"/>
        <w:rPr>
          <w:rFonts w:ascii="Times New Roman" w:eastAsia="Times New Roman" w:hAnsi="Times New Roman" w:cs="Times New Roman"/>
          <w:b/>
          <w:bCs/>
          <w:kern w:val="0"/>
          <w:lang w:val="en-US"/>
          <w14:ligatures w14:val="none"/>
        </w:rPr>
      </w:pPr>
    </w:p>
    <w:p w14:paraId="1503613E" w14:textId="77777777" w:rsidR="00336598" w:rsidRDefault="00336598" w:rsidP="00336598">
      <w:pPr>
        <w:spacing w:after="0" w:line="240" w:lineRule="auto"/>
        <w:ind w:left="720" w:hanging="720"/>
        <w:rPr>
          <w:rFonts w:ascii="Times New Roman" w:eastAsia="Times New Roman" w:hAnsi="Times New Roman" w:cs="Times New Roman"/>
          <w:b/>
          <w:bCs/>
          <w:kern w:val="0"/>
          <w:lang w:val="en-US"/>
          <w14:ligatures w14:val="none"/>
        </w:rPr>
      </w:pPr>
    </w:p>
    <w:p w14:paraId="3DB64E55" w14:textId="77777777" w:rsidR="00336598" w:rsidRDefault="00336598" w:rsidP="00336598">
      <w:pPr>
        <w:spacing w:after="0" w:line="240" w:lineRule="auto"/>
        <w:ind w:left="720" w:hanging="720"/>
        <w:rPr>
          <w:rFonts w:ascii="Times New Roman" w:hAnsi="Times New Roman" w:cs="Times New Roman"/>
          <w:b/>
          <w:bCs/>
          <w:kern w:val="0"/>
          <w14:ligatures w14:val="none"/>
        </w:rPr>
      </w:pPr>
      <w:r>
        <w:rPr>
          <w:rFonts w:ascii="Times New Roman" w:eastAsia="Times New Roman" w:hAnsi="Times New Roman" w:cs="Times New Roman"/>
          <w:b/>
          <w:bCs/>
          <w:kern w:val="0"/>
          <w:lang w:val="en-US"/>
          <w14:ligatures w14:val="none"/>
        </w:rPr>
        <w:t>6.</w:t>
      </w:r>
      <w:r>
        <w:rPr>
          <w:rFonts w:ascii="Times New Roman" w:eastAsia="Times New Roman" w:hAnsi="Times New Roman" w:cs="Times New Roman"/>
          <w:b/>
          <w:bCs/>
          <w:kern w:val="0"/>
          <w:lang w:val="en-US"/>
          <w14:ligatures w14:val="none"/>
        </w:rPr>
        <w:tab/>
      </w:r>
      <w:r>
        <w:rPr>
          <w:rFonts w:ascii="Times New Roman" w:hAnsi="Times New Roman" w:cs="Times New Roman"/>
          <w:b/>
          <w:bCs/>
          <w:kern w:val="0"/>
          <w14:ligatures w14:val="none"/>
        </w:rPr>
        <w:t>Town Clerk’s update</w:t>
      </w:r>
    </w:p>
    <w:p w14:paraId="15E7DF4F" w14:textId="55069001" w:rsidR="00336598" w:rsidRPr="00B7723E" w:rsidRDefault="00336598" w:rsidP="00C971D1">
      <w:pPr>
        <w:spacing w:after="0" w:line="240" w:lineRule="auto"/>
        <w:ind w:left="1440" w:hanging="720"/>
        <w:rPr>
          <w:rFonts w:ascii="Times New Roman" w:hAnsi="Times New Roman" w:cs="Times New Roman"/>
          <w:kern w:val="0"/>
          <w14:ligatures w14:val="none"/>
        </w:rPr>
      </w:pPr>
      <w:r w:rsidRPr="00B7723E">
        <w:rPr>
          <w:rFonts w:ascii="Times New Roman" w:eastAsia="Times New Roman" w:hAnsi="Times New Roman" w:cs="Times New Roman"/>
          <w:kern w:val="0"/>
          <w:lang w:val="en-US"/>
          <w14:ligatures w14:val="none"/>
        </w:rPr>
        <w:t>i)</w:t>
      </w:r>
      <w:r w:rsidRPr="00B7723E">
        <w:rPr>
          <w:rFonts w:ascii="Times New Roman" w:eastAsia="Times New Roman" w:hAnsi="Times New Roman" w:cs="Times New Roman"/>
          <w:kern w:val="0"/>
          <w:lang w:val="en-US"/>
          <w14:ligatures w14:val="none"/>
        </w:rPr>
        <w:tab/>
        <w:t>SID’s grant funding</w:t>
      </w:r>
      <w:r>
        <w:rPr>
          <w:rFonts w:ascii="Times New Roman" w:eastAsia="Times New Roman" w:hAnsi="Times New Roman" w:cs="Times New Roman"/>
          <w:kern w:val="0"/>
          <w:lang w:val="en-US"/>
          <w14:ligatures w14:val="none"/>
        </w:rPr>
        <w:t>, N Thornton informed the Council that we had received 50% and the application has been started.</w:t>
      </w:r>
    </w:p>
    <w:p w14:paraId="7B6E97A9" w14:textId="77777777" w:rsidR="00336598" w:rsidRDefault="00336598" w:rsidP="00336598">
      <w:pPr>
        <w:spacing w:after="0" w:line="240" w:lineRule="auto"/>
        <w:ind w:left="720" w:hanging="720"/>
        <w:rPr>
          <w:rFonts w:ascii="Times New Roman" w:hAnsi="Times New Roman" w:cs="Times New Roman"/>
          <w:bCs/>
          <w:i/>
          <w:iCs/>
          <w:kern w:val="0"/>
          <w:sz w:val="20"/>
          <w:szCs w:val="20"/>
          <w14:ligatures w14:val="none"/>
        </w:rPr>
      </w:pPr>
    </w:p>
    <w:p w14:paraId="5CBD36EA" w14:textId="4A4A30AE" w:rsidR="00336598" w:rsidRPr="00336598" w:rsidRDefault="00336598" w:rsidP="00336598">
      <w:pPr>
        <w:spacing w:after="0" w:line="240" w:lineRule="auto"/>
        <w:ind w:left="720" w:hanging="720"/>
        <w:rPr>
          <w:rFonts w:ascii="Times New Roman" w:hAnsi="Times New Roman" w:cs="Times New Roman"/>
          <w:bCs/>
          <w:kern w:val="0"/>
          <w14:ligatures w14:val="none"/>
        </w:rPr>
      </w:pPr>
      <w:r w:rsidRPr="002533C5">
        <w:rPr>
          <w:rFonts w:ascii="Times New Roman" w:hAnsi="Times New Roman" w:cs="Times New Roman"/>
          <w:b/>
          <w:kern w:val="0"/>
          <w14:ligatures w14:val="none"/>
        </w:rPr>
        <w:t>7.</w:t>
      </w:r>
      <w:r w:rsidRPr="002533C5">
        <w:rPr>
          <w:rFonts w:ascii="Times New Roman" w:hAnsi="Times New Roman" w:cs="Times New Roman"/>
          <w:b/>
          <w:kern w:val="0"/>
          <w14:ligatures w14:val="none"/>
        </w:rPr>
        <w:tab/>
      </w:r>
      <w:r>
        <w:rPr>
          <w:rFonts w:ascii="Times New Roman" w:hAnsi="Times New Roman" w:cs="Times New Roman"/>
          <w:b/>
          <w:kern w:val="0"/>
          <w14:ligatures w14:val="none"/>
        </w:rPr>
        <w:t>Remembrance Sunday 2026 – it was RESOLVED</w:t>
      </w:r>
      <w:r>
        <w:rPr>
          <w:rFonts w:ascii="Times New Roman" w:hAnsi="Times New Roman" w:cs="Times New Roman"/>
          <w:bCs/>
          <w:kern w:val="0"/>
          <w14:ligatures w14:val="none"/>
        </w:rPr>
        <w:t xml:space="preserve"> to defer to the next Town Council Meeting for an update</w:t>
      </w:r>
    </w:p>
    <w:p w14:paraId="61F0870C" w14:textId="77777777" w:rsidR="00336598" w:rsidRDefault="00336598" w:rsidP="00336598">
      <w:pPr>
        <w:spacing w:after="0" w:line="240" w:lineRule="auto"/>
        <w:ind w:left="720" w:hanging="720"/>
        <w:rPr>
          <w:rFonts w:ascii="Times New Roman" w:hAnsi="Times New Roman" w:cs="Times New Roman"/>
          <w:b/>
          <w:kern w:val="0"/>
          <w14:ligatures w14:val="none"/>
        </w:rPr>
      </w:pPr>
    </w:p>
    <w:p w14:paraId="6379C19B" w14:textId="55638083" w:rsidR="00336598" w:rsidRPr="00336598" w:rsidRDefault="00336598" w:rsidP="00336598">
      <w:pPr>
        <w:spacing w:after="0" w:line="240" w:lineRule="auto"/>
        <w:ind w:left="720" w:hanging="720"/>
        <w:rPr>
          <w:rFonts w:ascii="Times New Roman" w:hAnsi="Times New Roman" w:cs="Times New Roman"/>
          <w:bCs/>
          <w:kern w:val="0"/>
          <w14:ligatures w14:val="none"/>
        </w:rPr>
      </w:pPr>
      <w:r>
        <w:rPr>
          <w:rFonts w:ascii="Times New Roman" w:hAnsi="Times New Roman" w:cs="Times New Roman"/>
          <w:b/>
          <w:kern w:val="0"/>
          <w14:ligatures w14:val="none"/>
        </w:rPr>
        <w:t>8.</w:t>
      </w:r>
      <w:r>
        <w:rPr>
          <w:rFonts w:ascii="Times New Roman" w:hAnsi="Times New Roman" w:cs="Times New Roman"/>
          <w:b/>
          <w:kern w:val="0"/>
          <w14:ligatures w14:val="none"/>
        </w:rPr>
        <w:tab/>
        <w:t xml:space="preserve">Stage rental – it was RESOLVED </w:t>
      </w:r>
      <w:r>
        <w:rPr>
          <w:rFonts w:ascii="Times New Roman" w:hAnsi="Times New Roman" w:cs="Times New Roman"/>
          <w:bCs/>
          <w:kern w:val="0"/>
          <w14:ligatures w14:val="none"/>
        </w:rPr>
        <w:t xml:space="preserve">to agree to the rental with conditions </w:t>
      </w:r>
      <w:r w:rsidR="001C0EC9">
        <w:rPr>
          <w:rFonts w:ascii="Times New Roman" w:hAnsi="Times New Roman" w:cs="Times New Roman"/>
          <w:bCs/>
          <w:kern w:val="0"/>
          <w14:ligatures w14:val="none"/>
        </w:rPr>
        <w:t>set by the Clerk.</w:t>
      </w:r>
    </w:p>
    <w:p w14:paraId="510546E0" w14:textId="77777777" w:rsidR="00336598" w:rsidRDefault="00336598" w:rsidP="00336598">
      <w:pPr>
        <w:spacing w:after="0" w:line="240" w:lineRule="auto"/>
        <w:ind w:left="720" w:hanging="720"/>
        <w:rPr>
          <w:rFonts w:ascii="Times New Roman" w:hAnsi="Times New Roman" w:cs="Times New Roman"/>
          <w:b/>
          <w:kern w:val="0"/>
          <w14:ligatures w14:val="none"/>
        </w:rPr>
      </w:pPr>
    </w:p>
    <w:p w14:paraId="4AD796DC" w14:textId="77777777" w:rsidR="001C0EC9" w:rsidRDefault="00336598" w:rsidP="001C0EC9">
      <w:pPr>
        <w:ind w:left="720" w:hanging="720"/>
        <w:rPr>
          <w:rFonts w:ascii="Times New Roman" w:hAnsi="Times New Roman" w:cs="Times New Roman"/>
          <w:bCs/>
        </w:rPr>
      </w:pPr>
      <w:r>
        <w:rPr>
          <w:rFonts w:ascii="Times New Roman" w:hAnsi="Times New Roman" w:cs="Times New Roman"/>
          <w:b/>
          <w:kern w:val="0"/>
          <w14:ligatures w14:val="none"/>
        </w:rPr>
        <w:t>9.</w:t>
      </w:r>
      <w:r>
        <w:rPr>
          <w:rFonts w:ascii="Times New Roman" w:hAnsi="Times New Roman" w:cs="Times New Roman"/>
          <w:b/>
          <w:kern w:val="0"/>
          <w14:ligatures w14:val="none"/>
        </w:rPr>
        <w:tab/>
        <w:t xml:space="preserve">Accounts for payment June </w:t>
      </w:r>
      <w:r w:rsidRPr="00B7723E">
        <w:rPr>
          <w:rFonts w:ascii="Times New Roman" w:hAnsi="Times New Roman" w:cs="Times New Roman"/>
          <w:bCs/>
          <w:i/>
          <w:iCs/>
          <w:kern w:val="0"/>
          <w:sz w:val="20"/>
          <w:szCs w:val="20"/>
          <w14:ligatures w14:val="none"/>
        </w:rPr>
        <w:t xml:space="preserve">– </w:t>
      </w:r>
      <w:r w:rsidR="001C0EC9">
        <w:rPr>
          <w:rFonts w:ascii="Times New Roman" w:hAnsi="Times New Roman" w:cs="Times New Roman"/>
          <w:bCs/>
        </w:rPr>
        <w:t xml:space="preserve">it was </w:t>
      </w:r>
      <w:r w:rsidR="001C0EC9" w:rsidRPr="00B74674">
        <w:rPr>
          <w:rFonts w:ascii="Times New Roman" w:hAnsi="Times New Roman" w:cs="Times New Roman"/>
          <w:b/>
        </w:rPr>
        <w:t>RESOLVED</w:t>
      </w:r>
      <w:r w:rsidR="001C0EC9">
        <w:rPr>
          <w:rFonts w:ascii="Times New Roman" w:hAnsi="Times New Roman" w:cs="Times New Roman"/>
          <w:bCs/>
        </w:rPr>
        <w:t xml:space="preserve"> that accounts for payment for the month of April be noted</w:t>
      </w:r>
    </w:p>
    <w:p w14:paraId="5F9B64FF" w14:textId="7F743836" w:rsidR="00BD66D2" w:rsidRPr="00BD66D2" w:rsidRDefault="00BD66D2" w:rsidP="001C0EC9">
      <w:pPr>
        <w:ind w:left="720" w:hanging="720"/>
        <w:rPr>
          <w:rFonts w:ascii="Times New Roman" w:hAnsi="Times New Roman" w:cs="Times New Roman"/>
          <w:bCs/>
          <w:i/>
          <w:iCs/>
          <w:sz w:val="20"/>
          <w:szCs w:val="20"/>
        </w:rPr>
      </w:pPr>
      <w:r>
        <w:rPr>
          <w:rFonts w:ascii="Times New Roman" w:hAnsi="Times New Roman" w:cs="Times New Roman"/>
          <w:b/>
          <w:kern w:val="0"/>
          <w14:ligatures w14:val="none"/>
        </w:rPr>
        <w:tab/>
      </w:r>
      <w:r>
        <w:rPr>
          <w:rFonts w:ascii="Times New Roman" w:hAnsi="Times New Roman" w:cs="Times New Roman"/>
          <w:bCs/>
          <w:i/>
          <w:iCs/>
          <w:kern w:val="0"/>
          <w14:ligatures w14:val="none"/>
        </w:rPr>
        <w:t>Cllr K Nicholson left the meeting, and Cllr J Kemp left them room for Item 10 25/02282</w:t>
      </w:r>
    </w:p>
    <w:p w14:paraId="0071BC26" w14:textId="77777777" w:rsidR="00336598" w:rsidRDefault="00336598" w:rsidP="00336598">
      <w:pPr>
        <w:spacing w:after="0" w:line="240" w:lineRule="auto"/>
        <w:ind w:left="720" w:hanging="720"/>
        <w:rPr>
          <w:rFonts w:ascii="Times New Roman" w:hAnsi="Times New Roman" w:cs="Times New Roman"/>
          <w:b/>
          <w:kern w:val="0"/>
          <w14:ligatures w14:val="none"/>
        </w:rPr>
      </w:pPr>
      <w:r>
        <w:rPr>
          <w:rFonts w:ascii="Times New Roman" w:hAnsi="Times New Roman" w:cs="Times New Roman"/>
          <w:b/>
          <w:kern w:val="0"/>
          <w14:ligatures w14:val="none"/>
        </w:rPr>
        <w:t>10.</w:t>
      </w:r>
      <w:r>
        <w:rPr>
          <w:rFonts w:ascii="Times New Roman" w:hAnsi="Times New Roman" w:cs="Times New Roman"/>
          <w:b/>
          <w:kern w:val="0"/>
          <w14:ligatures w14:val="none"/>
        </w:rPr>
        <w:tab/>
        <w:t xml:space="preserve">Planning </w:t>
      </w:r>
    </w:p>
    <w:p w14:paraId="264BB1BB" w14:textId="77777777" w:rsidR="00336598" w:rsidRDefault="00336598" w:rsidP="00336598">
      <w:pPr>
        <w:spacing w:after="0" w:line="240" w:lineRule="auto"/>
        <w:ind w:left="720" w:hanging="720"/>
        <w:rPr>
          <w:rFonts w:ascii="Times New Roman" w:hAnsi="Times New Roman" w:cs="Times New Roman"/>
          <w:b/>
          <w:kern w:val="0"/>
          <w14:ligatures w14:val="none"/>
        </w:rPr>
      </w:pPr>
    </w:p>
    <w:p w14:paraId="40EE280E" w14:textId="0B0D6862" w:rsidR="00336598" w:rsidRPr="001C0EC9" w:rsidRDefault="00336598" w:rsidP="00336598">
      <w:pPr>
        <w:spacing w:after="0" w:line="240" w:lineRule="auto"/>
        <w:ind w:left="720" w:hanging="720"/>
        <w:rPr>
          <w:rStyle w:val="address"/>
          <w:rFonts w:ascii="Tahoma" w:hAnsi="Tahoma" w:cs="Tahoma"/>
          <w:color w:val="676767"/>
          <w:shd w:val="clear" w:color="auto" w:fill="FFFFFF"/>
        </w:rPr>
      </w:pPr>
      <w:r>
        <w:rPr>
          <w:rFonts w:ascii="Times New Roman" w:hAnsi="Times New Roman" w:cs="Times New Roman"/>
          <w:b/>
          <w:kern w:val="0"/>
          <w14:ligatures w14:val="none"/>
        </w:rPr>
        <w:tab/>
      </w:r>
      <w:r>
        <w:rPr>
          <w:rStyle w:val="casenumber"/>
          <w:rFonts w:ascii="Tahoma" w:hAnsi="Tahoma" w:cs="Tahoma"/>
          <w:b/>
          <w:bCs/>
          <w:color w:val="000000"/>
          <w:shd w:val="clear" w:color="auto" w:fill="FFFFFF"/>
        </w:rPr>
        <w:t>25/02282/STPLF</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Hybrid application comprising full planning permission to erect 103 dwellings and associated garages, parking, landscaping and infrastructure and outline planning permission for 5 dwellings following demolition of existing dwelling (AMENDED DESCRIPTION AND PLANS)</w:t>
      </w:r>
      <w:r>
        <w:rPr>
          <w:rStyle w:val="divider2"/>
          <w:rFonts w:ascii="Tahoma" w:hAnsi="Tahoma" w:cs="Tahoma"/>
          <w:color w:val="000000"/>
          <w:bdr w:val="none" w:sz="0" w:space="0" w:color="auto" w:frame="1"/>
          <w:shd w:val="clear" w:color="auto" w:fill="FFFFFF"/>
        </w:rPr>
        <w:t>|</w:t>
      </w:r>
      <w:r>
        <w:rPr>
          <w:rStyle w:val="address"/>
          <w:rFonts w:ascii="Tahoma" w:hAnsi="Tahoma" w:cs="Tahoma"/>
          <w:color w:val="676767"/>
          <w:sz w:val="21"/>
          <w:szCs w:val="21"/>
          <w:shd w:val="clear" w:color="auto" w:fill="FFFFFF"/>
        </w:rPr>
        <w:t>Nutkins 72 Rolston Road Hornsea East Riding Of Yorkshire HU18 1UR</w:t>
      </w:r>
      <w:r w:rsidR="001C0EC9">
        <w:rPr>
          <w:rStyle w:val="address"/>
          <w:rFonts w:ascii="Tahoma" w:hAnsi="Tahoma" w:cs="Tahoma"/>
          <w:color w:val="676767"/>
          <w:sz w:val="21"/>
          <w:szCs w:val="21"/>
          <w:shd w:val="clear" w:color="auto" w:fill="FFFFFF"/>
        </w:rPr>
        <w:t xml:space="preserve"> – </w:t>
      </w:r>
      <w:r w:rsidR="001C0EC9" w:rsidRPr="001C0EC9">
        <w:rPr>
          <w:rStyle w:val="address"/>
          <w:rFonts w:ascii="Tahoma" w:hAnsi="Tahoma" w:cs="Tahoma"/>
          <w:b/>
          <w:bCs/>
          <w:color w:val="000000" w:themeColor="text1"/>
          <w:shd w:val="clear" w:color="auto" w:fill="FFFFFF"/>
        </w:rPr>
        <w:t xml:space="preserve">RESOLVED </w:t>
      </w:r>
      <w:r w:rsidR="001C0EC9" w:rsidRPr="001C0EC9">
        <w:rPr>
          <w:rFonts w:ascii="Tahoma" w:hAnsi="Tahoma" w:cs="Tahoma"/>
        </w:rPr>
        <w:t>to Refuse on Threat to wildlife (bats), inappropriate development of green belt, loss of important wildlife habitat, road system is inadequate, poor drainage, risk of flooding, threat to wildlife or geological features of Site of Special Scientific Interest and inadequate transport infrastructure.</w:t>
      </w:r>
    </w:p>
    <w:p w14:paraId="0B836D41" w14:textId="77777777" w:rsidR="00336598" w:rsidRDefault="00336598" w:rsidP="00336598">
      <w:pPr>
        <w:spacing w:after="0" w:line="240" w:lineRule="auto"/>
        <w:ind w:left="720" w:hanging="720"/>
        <w:rPr>
          <w:rFonts w:ascii="Times New Roman" w:hAnsi="Times New Roman" w:cs="Times New Roman"/>
          <w:b/>
          <w:kern w:val="0"/>
          <w14:ligatures w14:val="none"/>
        </w:rPr>
      </w:pPr>
    </w:p>
    <w:p w14:paraId="4C030F69" w14:textId="3437181F" w:rsidR="00336598" w:rsidRDefault="00336598" w:rsidP="00336598">
      <w:pPr>
        <w:spacing w:after="0" w:line="240" w:lineRule="auto"/>
        <w:ind w:left="720" w:hanging="720"/>
        <w:rPr>
          <w:rStyle w:val="address"/>
          <w:rFonts w:ascii="Tahoma" w:hAnsi="Tahoma" w:cs="Tahoma"/>
          <w:color w:val="676767"/>
          <w:sz w:val="21"/>
          <w:szCs w:val="21"/>
          <w:shd w:val="clear" w:color="auto" w:fill="FFFFFF"/>
        </w:rPr>
      </w:pPr>
      <w:r>
        <w:rPr>
          <w:rFonts w:ascii="Times New Roman" w:hAnsi="Times New Roman" w:cs="Times New Roman"/>
          <w:b/>
          <w:kern w:val="0"/>
          <w14:ligatures w14:val="none"/>
        </w:rPr>
        <w:tab/>
      </w:r>
      <w:r>
        <w:rPr>
          <w:rStyle w:val="casenumber"/>
          <w:rFonts w:ascii="Tahoma" w:hAnsi="Tahoma" w:cs="Tahoma"/>
          <w:b/>
          <w:bCs/>
          <w:color w:val="000000"/>
          <w:shd w:val="clear" w:color="auto" w:fill="FFFFFF"/>
        </w:rPr>
        <w:t>26/01335/PLF</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Erection of conservatory to rear following demolition of existing conservatory</w:t>
      </w:r>
      <w:r>
        <w:rPr>
          <w:rStyle w:val="divider2"/>
          <w:rFonts w:ascii="Tahoma" w:hAnsi="Tahoma" w:cs="Tahoma"/>
          <w:color w:val="000000"/>
          <w:bdr w:val="none" w:sz="0" w:space="0" w:color="auto" w:frame="1"/>
          <w:shd w:val="clear" w:color="auto" w:fill="FFFFFF"/>
        </w:rPr>
        <w:t>|</w:t>
      </w:r>
      <w:r>
        <w:rPr>
          <w:rStyle w:val="address"/>
          <w:rFonts w:ascii="Tahoma" w:hAnsi="Tahoma" w:cs="Tahoma"/>
          <w:color w:val="676767"/>
          <w:sz w:val="21"/>
          <w:szCs w:val="21"/>
          <w:shd w:val="clear" w:color="auto" w:fill="FFFFFF"/>
        </w:rPr>
        <w:t>Beechwood 57 Esplanade Hornsea East Riding Of Yorkshire HU18 1NQ</w:t>
      </w:r>
      <w:r w:rsidR="001C0EC9">
        <w:rPr>
          <w:rStyle w:val="address"/>
          <w:rFonts w:ascii="Tahoma" w:hAnsi="Tahoma" w:cs="Tahoma"/>
          <w:color w:val="676767"/>
          <w:sz w:val="21"/>
          <w:szCs w:val="21"/>
          <w:shd w:val="clear" w:color="auto" w:fill="FFFFFF"/>
        </w:rPr>
        <w:t xml:space="preserve"> – </w:t>
      </w:r>
      <w:r w:rsidR="001C0EC9" w:rsidRPr="001C0EC9">
        <w:rPr>
          <w:rStyle w:val="address"/>
          <w:rFonts w:ascii="Tahoma" w:hAnsi="Tahoma" w:cs="Tahoma"/>
          <w:b/>
          <w:bCs/>
          <w:color w:val="000000" w:themeColor="text1"/>
          <w:shd w:val="clear" w:color="auto" w:fill="FFFFFF"/>
        </w:rPr>
        <w:t xml:space="preserve">RESOLVED </w:t>
      </w:r>
      <w:r w:rsidR="001C0EC9" w:rsidRPr="001C0EC9">
        <w:rPr>
          <w:rFonts w:ascii="Tahoma" w:hAnsi="Tahoma" w:cs="Tahoma"/>
        </w:rPr>
        <w:t>to</w:t>
      </w:r>
      <w:r w:rsidR="001C0EC9">
        <w:rPr>
          <w:rFonts w:ascii="Tahoma" w:hAnsi="Tahoma" w:cs="Tahoma"/>
        </w:rPr>
        <w:t xml:space="preserve"> support</w:t>
      </w:r>
    </w:p>
    <w:p w14:paraId="2C72FCD9" w14:textId="77777777" w:rsidR="00336598" w:rsidRDefault="00336598" w:rsidP="00336598">
      <w:pPr>
        <w:spacing w:after="0" w:line="240" w:lineRule="auto"/>
        <w:ind w:left="720" w:hanging="720"/>
        <w:rPr>
          <w:rFonts w:ascii="Times New Roman" w:hAnsi="Times New Roman" w:cs="Times New Roman"/>
          <w:b/>
          <w:kern w:val="0"/>
          <w14:ligatures w14:val="none"/>
        </w:rPr>
      </w:pPr>
    </w:p>
    <w:p w14:paraId="525AD22B" w14:textId="0F97735A" w:rsidR="00336598" w:rsidRDefault="00336598" w:rsidP="00336598">
      <w:pPr>
        <w:spacing w:after="0" w:line="240" w:lineRule="auto"/>
        <w:ind w:left="720" w:hanging="720"/>
        <w:rPr>
          <w:rFonts w:ascii="Times New Roman" w:eastAsia="Times New Roman" w:hAnsi="Times New Roman" w:cs="Times New Roman"/>
          <w:b/>
          <w:bCs/>
          <w:kern w:val="0"/>
          <w:lang w:val="en-US"/>
          <w14:ligatures w14:val="none"/>
        </w:rPr>
      </w:pPr>
      <w:r>
        <w:rPr>
          <w:rFonts w:ascii="Times New Roman" w:hAnsi="Times New Roman" w:cs="Times New Roman"/>
          <w:b/>
          <w:kern w:val="0"/>
          <w14:ligatures w14:val="none"/>
        </w:rPr>
        <w:tab/>
      </w:r>
      <w:r>
        <w:rPr>
          <w:rStyle w:val="casenumber"/>
          <w:rFonts w:ascii="Tahoma" w:hAnsi="Tahoma" w:cs="Tahoma"/>
          <w:b/>
          <w:bCs/>
          <w:color w:val="000000"/>
          <w:shd w:val="clear" w:color="auto" w:fill="FFFFFF"/>
        </w:rPr>
        <w:t>26/01350/PLF</w:t>
      </w:r>
      <w:r>
        <w:rPr>
          <w:rStyle w:val="divider1"/>
          <w:rFonts w:ascii="Tahoma" w:hAnsi="Tahoma" w:cs="Tahoma"/>
          <w:color w:val="000000"/>
          <w:bdr w:val="none" w:sz="0" w:space="0" w:color="auto" w:frame="1"/>
          <w:shd w:val="clear" w:color="auto" w:fill="FFFFFF"/>
        </w:rPr>
        <w:t>|</w:t>
      </w:r>
      <w:r>
        <w:rPr>
          <w:rStyle w:val="description"/>
          <w:rFonts w:ascii="Tahoma" w:hAnsi="Tahoma" w:cs="Tahoma"/>
          <w:color w:val="000000"/>
          <w:shd w:val="clear" w:color="auto" w:fill="FFFFFF"/>
        </w:rPr>
        <w:t>Erection of single storey extension to side and rear including link to existing garage with conversion of garage to additional living accommodation</w:t>
      </w:r>
      <w:r>
        <w:rPr>
          <w:rStyle w:val="divider2"/>
          <w:rFonts w:ascii="Tahoma" w:hAnsi="Tahoma" w:cs="Tahoma"/>
          <w:color w:val="000000"/>
          <w:bdr w:val="none" w:sz="0" w:space="0" w:color="auto" w:frame="1"/>
          <w:shd w:val="clear" w:color="auto" w:fill="FFFFFF"/>
        </w:rPr>
        <w:t>|</w:t>
      </w:r>
      <w:r>
        <w:rPr>
          <w:rStyle w:val="address"/>
          <w:rFonts w:ascii="Tahoma" w:hAnsi="Tahoma" w:cs="Tahoma"/>
          <w:color w:val="676767"/>
          <w:sz w:val="21"/>
          <w:szCs w:val="21"/>
          <w:shd w:val="clear" w:color="auto" w:fill="FFFFFF"/>
        </w:rPr>
        <w:t>109 Pickering Avenue Hornsea East Riding Of Yorkshire HU18 1TR</w:t>
      </w:r>
      <w:r w:rsidR="001C0EC9">
        <w:rPr>
          <w:rStyle w:val="address"/>
          <w:rFonts w:ascii="Tahoma" w:hAnsi="Tahoma" w:cs="Tahoma"/>
          <w:color w:val="676767"/>
          <w:sz w:val="21"/>
          <w:szCs w:val="21"/>
          <w:shd w:val="clear" w:color="auto" w:fill="FFFFFF"/>
        </w:rPr>
        <w:t xml:space="preserve"> – </w:t>
      </w:r>
      <w:r w:rsidR="001C0EC9" w:rsidRPr="001C0EC9">
        <w:rPr>
          <w:rStyle w:val="address"/>
          <w:rFonts w:ascii="Tahoma" w:hAnsi="Tahoma" w:cs="Tahoma"/>
          <w:b/>
          <w:bCs/>
          <w:color w:val="000000" w:themeColor="text1"/>
          <w:shd w:val="clear" w:color="auto" w:fill="FFFFFF"/>
        </w:rPr>
        <w:t xml:space="preserve">RESOLVED </w:t>
      </w:r>
      <w:r w:rsidR="001C0EC9" w:rsidRPr="001C0EC9">
        <w:rPr>
          <w:rFonts w:ascii="Tahoma" w:hAnsi="Tahoma" w:cs="Tahoma"/>
        </w:rPr>
        <w:t>to</w:t>
      </w:r>
      <w:r w:rsidR="001C0EC9">
        <w:rPr>
          <w:rFonts w:ascii="Tahoma" w:hAnsi="Tahoma" w:cs="Tahoma"/>
        </w:rPr>
        <w:t xml:space="preserve"> support</w:t>
      </w:r>
    </w:p>
    <w:p w14:paraId="013DA473" w14:textId="77777777" w:rsidR="00336598" w:rsidRDefault="00336598" w:rsidP="00336598">
      <w:pPr>
        <w:spacing w:after="0" w:line="240" w:lineRule="auto"/>
        <w:ind w:left="720" w:hanging="720"/>
        <w:rPr>
          <w:rFonts w:ascii="Times New Roman" w:eastAsia="Times New Roman" w:hAnsi="Times New Roman" w:cs="Times New Roman"/>
          <w:b/>
          <w:bCs/>
          <w:kern w:val="0"/>
          <w:lang w:val="en-US"/>
          <w14:ligatures w14:val="none"/>
        </w:rPr>
      </w:pPr>
    </w:p>
    <w:p w14:paraId="34DA87AD" w14:textId="0738DA63" w:rsidR="00336598" w:rsidRPr="001C0EC9" w:rsidRDefault="00336598" w:rsidP="00336598">
      <w:pPr>
        <w:spacing w:after="0" w:line="240" w:lineRule="auto"/>
        <w:ind w:left="720" w:hanging="720"/>
        <w:rPr>
          <w:rFonts w:ascii="Times New Roman" w:hAnsi="Times New Roman" w:cs="Times New Roman"/>
          <w:bCs/>
        </w:rPr>
      </w:pPr>
      <w:r>
        <w:rPr>
          <w:rFonts w:ascii="Times New Roman" w:hAnsi="Times New Roman" w:cs="Times New Roman"/>
          <w:b/>
        </w:rPr>
        <w:t>11.</w:t>
      </w:r>
      <w:r>
        <w:rPr>
          <w:rFonts w:ascii="Times New Roman" w:hAnsi="Times New Roman" w:cs="Times New Roman"/>
          <w:b/>
        </w:rPr>
        <w:tab/>
        <w:t>Lets Go Hornsea</w:t>
      </w:r>
      <w:r w:rsidR="001C0EC9">
        <w:rPr>
          <w:rFonts w:ascii="Times New Roman" w:hAnsi="Times New Roman" w:cs="Times New Roman"/>
          <w:b/>
        </w:rPr>
        <w:t xml:space="preserve"> – </w:t>
      </w:r>
      <w:r w:rsidR="00C971D1" w:rsidRPr="00C971D1">
        <w:rPr>
          <w:rFonts w:ascii="Times New Roman" w:hAnsi="Times New Roman" w:cs="Times New Roman"/>
          <w:bCs/>
        </w:rPr>
        <w:t>Cllr</w:t>
      </w:r>
      <w:r w:rsidR="001C0EC9">
        <w:rPr>
          <w:rFonts w:ascii="Times New Roman" w:hAnsi="Times New Roman" w:cs="Times New Roman"/>
          <w:bCs/>
        </w:rPr>
        <w:t xml:space="preserve"> Cox reported that the viaduct artwork had unfortunately been vandalised.</w:t>
      </w:r>
    </w:p>
    <w:p w14:paraId="3E93BEA8" w14:textId="77777777" w:rsidR="00336598" w:rsidRDefault="00336598" w:rsidP="00336598">
      <w:pPr>
        <w:spacing w:after="0" w:line="240" w:lineRule="auto"/>
        <w:ind w:left="720" w:hanging="720"/>
        <w:rPr>
          <w:rFonts w:ascii="Times New Roman" w:hAnsi="Times New Roman" w:cs="Times New Roman"/>
          <w:i/>
        </w:rPr>
      </w:pPr>
      <w:r>
        <w:rPr>
          <w:rFonts w:ascii="Times New Roman" w:hAnsi="Times New Roman" w:cs="Times New Roman"/>
          <w:b/>
        </w:rPr>
        <w:t xml:space="preserve">        </w:t>
      </w:r>
    </w:p>
    <w:p w14:paraId="45060AF6" w14:textId="7C9B4BF5" w:rsidR="00336598" w:rsidRDefault="00336598" w:rsidP="00C971D1">
      <w:pPr>
        <w:ind w:left="720" w:hanging="720"/>
        <w:rPr>
          <w:rFonts w:ascii="Times New Roman" w:hAnsi="Times New Roman" w:cs="Times New Roman"/>
          <w:b/>
        </w:rPr>
      </w:pPr>
      <w:r>
        <w:rPr>
          <w:rFonts w:ascii="Times New Roman" w:hAnsi="Times New Roman" w:cs="Times New Roman"/>
          <w:b/>
        </w:rPr>
        <w:t xml:space="preserve">12.     </w:t>
      </w:r>
      <w:r>
        <w:rPr>
          <w:rFonts w:ascii="Times New Roman" w:hAnsi="Times New Roman" w:cs="Times New Roman"/>
          <w:b/>
        </w:rPr>
        <w:tab/>
        <w:t>East Riding of Yorkshire Council Items of Interest</w:t>
      </w:r>
      <w:r w:rsidR="00C971D1">
        <w:rPr>
          <w:rFonts w:ascii="Times New Roman" w:hAnsi="Times New Roman" w:cs="Times New Roman"/>
          <w:b/>
        </w:rPr>
        <w:t xml:space="preserve"> – </w:t>
      </w:r>
      <w:r w:rsidR="00C971D1" w:rsidRPr="00C971D1">
        <w:rPr>
          <w:rFonts w:ascii="Times New Roman" w:hAnsi="Times New Roman" w:cs="Times New Roman"/>
          <w:bCs/>
        </w:rPr>
        <w:t>Cllr</w:t>
      </w:r>
      <w:r w:rsidR="00C971D1">
        <w:rPr>
          <w:rFonts w:ascii="Times New Roman" w:hAnsi="Times New Roman" w:cs="Times New Roman"/>
          <w:bCs/>
        </w:rPr>
        <w:t xml:space="preserve"> Jefferson read out an email from ERYC Grounds Maintenance, which informed Cllr Jefferson that the Sunken Garden had been on their rounds and tidied up along with the Hub planters and the Sculptor.</w:t>
      </w:r>
    </w:p>
    <w:p w14:paraId="13DF4BF2" w14:textId="77777777" w:rsidR="00336598" w:rsidRDefault="00336598" w:rsidP="00336598">
      <w:pPr>
        <w:spacing w:after="0" w:line="240" w:lineRule="auto"/>
        <w:ind w:left="720" w:hanging="720"/>
        <w:rPr>
          <w:rFonts w:ascii="Times New Roman" w:eastAsia="Times New Roman" w:hAnsi="Times New Roman" w:cs="Times New Roman"/>
          <w:b/>
          <w:bCs/>
          <w:kern w:val="0"/>
          <w:lang w:val="en-US"/>
          <w14:ligatures w14:val="none"/>
        </w:rPr>
      </w:pPr>
    </w:p>
    <w:p w14:paraId="78714ED0" w14:textId="77777777" w:rsidR="00336598" w:rsidRDefault="00336598" w:rsidP="00336598">
      <w:pPr>
        <w:jc w:val="center"/>
      </w:pPr>
      <w:r>
        <w:rPr>
          <w:i/>
          <w:sz w:val="22"/>
          <w:szCs w:val="22"/>
        </w:rPr>
        <w:t>In Pursuant to Section 1(2) of the Public</w:t>
      </w:r>
      <w:r>
        <w:rPr>
          <w:rFonts w:ascii="Arial" w:hAnsi="Arial" w:cs="Arial"/>
          <w:sz w:val="22"/>
          <w:szCs w:val="22"/>
        </w:rPr>
        <w:t xml:space="preserve"> </w:t>
      </w:r>
      <w:r>
        <w:rPr>
          <w:i/>
          <w:sz w:val="22"/>
          <w:szCs w:val="22"/>
        </w:rPr>
        <w:t>Bodies (admissions to meetings) Act 1960 it is recommended that because of the confidential nature of the business to be transacted the public and press leave the meeting during consideration of the following matters</w:t>
      </w:r>
    </w:p>
    <w:p w14:paraId="55253533" w14:textId="159D77B8" w:rsidR="00C971D1" w:rsidRPr="00091C08" w:rsidRDefault="00336598" w:rsidP="00C971D1">
      <w:pPr>
        <w:rPr>
          <w:rFonts w:ascii="Times New Roman" w:hAnsi="Times New Roman" w:cs="Times New Roman"/>
        </w:rPr>
      </w:pPr>
      <w:r w:rsidRPr="00472ECA">
        <w:rPr>
          <w:rFonts w:ascii="Times New Roman" w:hAnsi="Times New Roman" w:cs="Times New Roman"/>
          <w:b/>
          <w:bCs/>
        </w:rPr>
        <w:t>13.</w:t>
      </w:r>
      <w:r w:rsidRPr="00472ECA">
        <w:rPr>
          <w:rFonts w:ascii="Times New Roman" w:hAnsi="Times New Roman" w:cs="Times New Roman"/>
          <w:b/>
          <w:bCs/>
        </w:rPr>
        <w:tab/>
        <w:t>Hornsea Village</w:t>
      </w:r>
      <w:r w:rsidR="00C971D1">
        <w:rPr>
          <w:rFonts w:ascii="Times New Roman" w:hAnsi="Times New Roman" w:cs="Times New Roman"/>
          <w:b/>
          <w:bCs/>
        </w:rPr>
        <w:t xml:space="preserve"> - </w:t>
      </w:r>
      <w:r w:rsidR="00C971D1" w:rsidRPr="00091C08">
        <w:rPr>
          <w:rFonts w:ascii="Times New Roman" w:hAnsi="Times New Roman" w:cs="Times New Roman"/>
        </w:rPr>
        <w:t xml:space="preserve">The Chairman gave details – </w:t>
      </w:r>
      <w:r w:rsidR="00C971D1" w:rsidRPr="00091C08">
        <w:rPr>
          <w:rFonts w:ascii="Times New Roman" w:hAnsi="Times New Roman" w:cs="Times New Roman"/>
          <w:b/>
          <w:bCs/>
        </w:rPr>
        <w:t>RESOLVED</w:t>
      </w:r>
      <w:r w:rsidR="00C971D1" w:rsidRPr="00091C08">
        <w:rPr>
          <w:rFonts w:ascii="Times New Roman" w:hAnsi="Times New Roman" w:cs="Times New Roman"/>
        </w:rPr>
        <w:t xml:space="preserve"> noted</w:t>
      </w:r>
    </w:p>
    <w:p w14:paraId="2DE981D7" w14:textId="0F76BA80" w:rsidR="00336598" w:rsidRPr="00472ECA" w:rsidRDefault="00336598" w:rsidP="00336598">
      <w:pPr>
        <w:rPr>
          <w:rFonts w:ascii="Times New Roman" w:hAnsi="Times New Roman" w:cs="Times New Roman"/>
          <w:b/>
          <w:bCs/>
        </w:rPr>
      </w:pPr>
    </w:p>
    <w:p w14:paraId="7E1ECB6E" w14:textId="77777777" w:rsidR="00D87916" w:rsidRPr="00477C9B" w:rsidRDefault="00D87916" w:rsidP="00D87916">
      <w:pPr>
        <w:spacing w:after="0" w:line="240" w:lineRule="auto"/>
        <w:rPr>
          <w:rFonts w:ascii="Times New Roman" w:eastAsia="Times New Roman" w:hAnsi="Times New Roman" w:cs="Times New Roman"/>
          <w:b/>
          <w:bCs/>
          <w:kern w:val="0"/>
          <w:lang w:val="en-US"/>
          <w14:ligatures w14:val="none"/>
        </w:rPr>
      </w:pPr>
    </w:p>
    <w:sectPr w:rsidR="00D87916" w:rsidRPr="00477C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12AB2"/>
    <w:multiLevelType w:val="hybridMultilevel"/>
    <w:tmpl w:val="297249F0"/>
    <w:lvl w:ilvl="0" w:tplc="353EE19E">
      <w:start w:val="1"/>
      <w:numFmt w:val="decimal"/>
      <w:lvlText w:val="%1."/>
      <w:lvlJc w:val="left"/>
      <w:pPr>
        <w:ind w:left="720" w:hanging="600"/>
      </w:pPr>
    </w:lvl>
    <w:lvl w:ilvl="1" w:tplc="08090019">
      <w:start w:val="1"/>
      <w:numFmt w:val="lowerLetter"/>
      <w:lvlText w:val="%2."/>
      <w:lvlJc w:val="left"/>
      <w:pPr>
        <w:ind w:left="1200" w:hanging="360"/>
      </w:pPr>
    </w:lvl>
    <w:lvl w:ilvl="2" w:tplc="0809001B">
      <w:start w:val="1"/>
      <w:numFmt w:val="lowerRoman"/>
      <w:lvlText w:val="%3."/>
      <w:lvlJc w:val="right"/>
      <w:pPr>
        <w:ind w:left="1920" w:hanging="180"/>
      </w:pPr>
    </w:lvl>
    <w:lvl w:ilvl="3" w:tplc="0809000F">
      <w:start w:val="1"/>
      <w:numFmt w:val="decimal"/>
      <w:lvlText w:val="%4."/>
      <w:lvlJc w:val="left"/>
      <w:pPr>
        <w:ind w:left="2640" w:hanging="360"/>
      </w:pPr>
    </w:lvl>
    <w:lvl w:ilvl="4" w:tplc="08090019">
      <w:start w:val="1"/>
      <w:numFmt w:val="lowerLetter"/>
      <w:lvlText w:val="%5."/>
      <w:lvlJc w:val="left"/>
      <w:pPr>
        <w:ind w:left="3360" w:hanging="360"/>
      </w:pPr>
    </w:lvl>
    <w:lvl w:ilvl="5" w:tplc="0809001B">
      <w:start w:val="1"/>
      <w:numFmt w:val="lowerRoman"/>
      <w:lvlText w:val="%6."/>
      <w:lvlJc w:val="right"/>
      <w:pPr>
        <w:ind w:left="4080" w:hanging="180"/>
      </w:pPr>
    </w:lvl>
    <w:lvl w:ilvl="6" w:tplc="0809000F">
      <w:start w:val="1"/>
      <w:numFmt w:val="decimal"/>
      <w:lvlText w:val="%7."/>
      <w:lvlJc w:val="left"/>
      <w:pPr>
        <w:ind w:left="4800" w:hanging="360"/>
      </w:pPr>
    </w:lvl>
    <w:lvl w:ilvl="7" w:tplc="08090019">
      <w:start w:val="1"/>
      <w:numFmt w:val="lowerLetter"/>
      <w:lvlText w:val="%8."/>
      <w:lvlJc w:val="left"/>
      <w:pPr>
        <w:ind w:left="5520" w:hanging="360"/>
      </w:pPr>
    </w:lvl>
    <w:lvl w:ilvl="8" w:tplc="0809001B">
      <w:start w:val="1"/>
      <w:numFmt w:val="lowerRoman"/>
      <w:lvlText w:val="%9."/>
      <w:lvlJc w:val="right"/>
      <w:pPr>
        <w:ind w:left="6240" w:hanging="180"/>
      </w:pPr>
    </w:lvl>
  </w:abstractNum>
  <w:num w:numId="1" w16cid:durableId="1670212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16"/>
    <w:rsid w:val="0008116D"/>
    <w:rsid w:val="00082397"/>
    <w:rsid w:val="00194B02"/>
    <w:rsid w:val="001C0EC9"/>
    <w:rsid w:val="00336598"/>
    <w:rsid w:val="00714886"/>
    <w:rsid w:val="008E5813"/>
    <w:rsid w:val="009356DF"/>
    <w:rsid w:val="00A36812"/>
    <w:rsid w:val="00A75D04"/>
    <w:rsid w:val="00BD66D2"/>
    <w:rsid w:val="00C51FB1"/>
    <w:rsid w:val="00C971D1"/>
    <w:rsid w:val="00CB3241"/>
    <w:rsid w:val="00D87916"/>
    <w:rsid w:val="00E036CF"/>
    <w:rsid w:val="00E03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C0C6"/>
  <w15:chartTrackingRefBased/>
  <w15:docId w15:val="{DCD60913-8BCB-4972-B229-6A1DD96D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16"/>
  </w:style>
  <w:style w:type="paragraph" w:styleId="Heading1">
    <w:name w:val="heading 1"/>
    <w:basedOn w:val="Normal"/>
    <w:next w:val="Normal"/>
    <w:link w:val="Heading1Char"/>
    <w:uiPriority w:val="9"/>
    <w:qFormat/>
    <w:rsid w:val="00D879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79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791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791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791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79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9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9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9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91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791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791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791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791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79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9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9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916"/>
    <w:rPr>
      <w:rFonts w:eastAsiaTheme="majorEastAsia" w:cstheme="majorBidi"/>
      <w:color w:val="272727" w:themeColor="text1" w:themeTint="D8"/>
    </w:rPr>
  </w:style>
  <w:style w:type="paragraph" w:styleId="Title">
    <w:name w:val="Title"/>
    <w:basedOn w:val="Normal"/>
    <w:next w:val="Normal"/>
    <w:link w:val="TitleChar"/>
    <w:uiPriority w:val="10"/>
    <w:qFormat/>
    <w:rsid w:val="00D87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9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9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9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916"/>
    <w:pPr>
      <w:spacing w:before="160"/>
      <w:jc w:val="center"/>
    </w:pPr>
    <w:rPr>
      <w:i/>
      <w:iCs/>
      <w:color w:val="404040" w:themeColor="text1" w:themeTint="BF"/>
    </w:rPr>
  </w:style>
  <w:style w:type="character" w:customStyle="1" w:styleId="QuoteChar">
    <w:name w:val="Quote Char"/>
    <w:basedOn w:val="DefaultParagraphFont"/>
    <w:link w:val="Quote"/>
    <w:uiPriority w:val="29"/>
    <w:rsid w:val="00D87916"/>
    <w:rPr>
      <w:i/>
      <w:iCs/>
      <w:color w:val="404040" w:themeColor="text1" w:themeTint="BF"/>
    </w:rPr>
  </w:style>
  <w:style w:type="paragraph" w:styleId="ListParagraph">
    <w:name w:val="List Paragraph"/>
    <w:basedOn w:val="Normal"/>
    <w:uiPriority w:val="34"/>
    <w:qFormat/>
    <w:rsid w:val="00D87916"/>
    <w:pPr>
      <w:ind w:left="720"/>
      <w:contextualSpacing/>
    </w:pPr>
  </w:style>
  <w:style w:type="character" w:styleId="IntenseEmphasis">
    <w:name w:val="Intense Emphasis"/>
    <w:basedOn w:val="DefaultParagraphFont"/>
    <w:uiPriority w:val="21"/>
    <w:qFormat/>
    <w:rsid w:val="00D87916"/>
    <w:rPr>
      <w:i/>
      <w:iCs/>
      <w:color w:val="2F5496" w:themeColor="accent1" w:themeShade="BF"/>
    </w:rPr>
  </w:style>
  <w:style w:type="paragraph" w:styleId="IntenseQuote">
    <w:name w:val="Intense Quote"/>
    <w:basedOn w:val="Normal"/>
    <w:next w:val="Normal"/>
    <w:link w:val="IntenseQuoteChar"/>
    <w:uiPriority w:val="30"/>
    <w:qFormat/>
    <w:rsid w:val="00D879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916"/>
    <w:rPr>
      <w:i/>
      <w:iCs/>
      <w:color w:val="2F5496" w:themeColor="accent1" w:themeShade="BF"/>
    </w:rPr>
  </w:style>
  <w:style w:type="character" w:styleId="IntenseReference">
    <w:name w:val="Intense Reference"/>
    <w:basedOn w:val="DefaultParagraphFont"/>
    <w:uiPriority w:val="32"/>
    <w:qFormat/>
    <w:rsid w:val="00D87916"/>
    <w:rPr>
      <w:b/>
      <w:bCs/>
      <w:smallCaps/>
      <w:color w:val="2F5496" w:themeColor="accent1" w:themeShade="BF"/>
      <w:spacing w:val="5"/>
    </w:rPr>
  </w:style>
  <w:style w:type="character" w:customStyle="1" w:styleId="description">
    <w:name w:val="description"/>
    <w:basedOn w:val="DefaultParagraphFont"/>
    <w:rsid w:val="00D87916"/>
  </w:style>
  <w:style w:type="character" w:customStyle="1" w:styleId="divider2">
    <w:name w:val="divider2"/>
    <w:basedOn w:val="DefaultParagraphFont"/>
    <w:rsid w:val="00D87916"/>
  </w:style>
  <w:style w:type="character" w:customStyle="1" w:styleId="address">
    <w:name w:val="address"/>
    <w:basedOn w:val="DefaultParagraphFont"/>
    <w:rsid w:val="00D87916"/>
  </w:style>
  <w:style w:type="character" w:customStyle="1" w:styleId="casenumber">
    <w:name w:val="casenumber"/>
    <w:basedOn w:val="DefaultParagraphFont"/>
    <w:rsid w:val="00D87916"/>
  </w:style>
  <w:style w:type="character" w:customStyle="1" w:styleId="divider1">
    <w:name w:val="divider1"/>
    <w:basedOn w:val="DefaultParagraphFont"/>
    <w:rsid w:val="00D87916"/>
  </w:style>
  <w:style w:type="paragraph" w:styleId="NormalWeb">
    <w:name w:val="Normal (Web)"/>
    <w:basedOn w:val="Normal"/>
    <w:uiPriority w:val="99"/>
    <w:semiHidden/>
    <w:unhideWhenUsed/>
    <w:rsid w:val="00D87916"/>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Richardson</dc:creator>
  <cp:keywords/>
  <dc:description/>
  <cp:lastModifiedBy>Joanne Richardson</cp:lastModifiedBy>
  <cp:revision>5</cp:revision>
  <dcterms:created xsi:type="dcterms:W3CDTF">2026-06-23T13:28:00Z</dcterms:created>
  <dcterms:modified xsi:type="dcterms:W3CDTF">2026-06-24T10:58:00Z</dcterms:modified>
</cp:coreProperties>
</file>