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5407" w14:textId="68DA7A16" w:rsidR="00B43C26" w:rsidRPr="00F70262" w:rsidRDefault="00A551F5" w:rsidP="00B43C2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/ </w:t>
      </w:r>
      <w:r w:rsidR="00B43C26" w:rsidRPr="00F70262">
        <w:rPr>
          <w:b/>
          <w:noProof/>
          <w:sz w:val="22"/>
          <w:szCs w:val="22"/>
          <w:lang w:eastAsia="en-GB"/>
        </w:rPr>
        <w:drawing>
          <wp:inline distT="0" distB="0" distL="0" distR="0" wp14:anchorId="0E5D3621" wp14:editId="28F25633">
            <wp:extent cx="1333500" cy="1400175"/>
            <wp:effectExtent l="0" t="0" r="0" b="9525"/>
            <wp:docPr id="1021221844" name="Picture 1" descr="A colorful crest with a crow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crest with a crow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8D86" w14:textId="77777777" w:rsidR="00B43C26" w:rsidRPr="00F70262" w:rsidRDefault="00B43C26" w:rsidP="00B43C26">
      <w:pPr>
        <w:ind w:firstLine="720"/>
        <w:rPr>
          <w:b/>
          <w:bCs/>
          <w:sz w:val="22"/>
          <w:szCs w:val="22"/>
        </w:rPr>
      </w:pPr>
    </w:p>
    <w:p w14:paraId="2973269F" w14:textId="77777777" w:rsidR="00B43C26" w:rsidRPr="00F70262" w:rsidRDefault="00B43C26" w:rsidP="00B43C26">
      <w:pPr>
        <w:tabs>
          <w:tab w:val="left" w:pos="567"/>
          <w:tab w:val="left" w:pos="1134"/>
        </w:tabs>
        <w:jc w:val="center"/>
        <w:rPr>
          <w:b/>
          <w:bCs/>
        </w:rPr>
      </w:pPr>
      <w:r w:rsidRPr="00F70262">
        <w:rPr>
          <w:b/>
          <w:bCs/>
        </w:rPr>
        <w:t>HORNSEA TOWN COUNCIL</w:t>
      </w:r>
    </w:p>
    <w:p w14:paraId="419D6C8A" w14:textId="77777777" w:rsidR="00B43C26" w:rsidRPr="00F70262" w:rsidRDefault="00B43C26" w:rsidP="00B43C26">
      <w:pPr>
        <w:tabs>
          <w:tab w:val="left" w:pos="567"/>
          <w:tab w:val="left" w:pos="1134"/>
        </w:tabs>
        <w:jc w:val="center"/>
      </w:pPr>
      <w:r w:rsidRPr="00F70262">
        <w:rPr>
          <w:b/>
          <w:bCs/>
        </w:rPr>
        <w:t>MINUTES OF THE PROCEEDINGS OF A MEETING OF THE HORNSEA TOWN COUNCIL</w:t>
      </w:r>
    </w:p>
    <w:p w14:paraId="4F59CE9C" w14:textId="5D8D106D" w:rsidR="00B43C26" w:rsidRPr="00F70262" w:rsidRDefault="00B43C26" w:rsidP="00B43C26">
      <w:pPr>
        <w:numPr>
          <w:ilvl w:val="1"/>
          <w:numId w:val="0"/>
        </w:numPr>
        <w:jc w:val="center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F70262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HELD ON MONDAY </w:t>
      </w:r>
      <w:r w:rsidR="00063C9B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20</w:t>
      </w:r>
      <w:r w:rsidRPr="00BE724B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  <w:vertAlign w:val="superscript"/>
        </w:rPr>
        <w:t>TH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 </w:t>
      </w:r>
      <w:r w:rsidR="00063C9B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JANUARY 2025</w:t>
      </w:r>
    </w:p>
    <w:p w14:paraId="435826C4" w14:textId="6946F559" w:rsidR="00B43C26" w:rsidRPr="00F70262" w:rsidRDefault="00B43C26" w:rsidP="00B43C26">
      <w:pPr>
        <w:ind w:left="720"/>
        <w:jc w:val="both"/>
      </w:pPr>
      <w:r w:rsidRPr="00F70262">
        <w:t>Present:  Councillors C Morgan Muir, E Young, R Hall,</w:t>
      </w:r>
      <w:r>
        <w:t xml:space="preserve"> N Cox, N Dixon, B Y Jefferson, S Colombari, L Embleton, J Whittle and S Prescott </w:t>
      </w:r>
    </w:p>
    <w:p w14:paraId="27D3FCDB" w14:textId="77777777" w:rsidR="00B43C26" w:rsidRDefault="00B43C26" w:rsidP="00B43C26">
      <w:pPr>
        <w:jc w:val="both"/>
      </w:pPr>
      <w:r w:rsidRPr="00F70262">
        <w:t xml:space="preserve">In attendance:  J Richardson - Town Clerk  </w:t>
      </w:r>
    </w:p>
    <w:p w14:paraId="0A981443" w14:textId="77777777" w:rsidR="00B43C26" w:rsidRPr="00171044" w:rsidRDefault="00B43C26" w:rsidP="00B43C26">
      <w:pPr>
        <w:jc w:val="both"/>
        <w:rPr>
          <w:rFonts w:ascii="Times New Roman" w:hAnsi="Times New Roman" w:cs="Times New Roman"/>
        </w:rPr>
      </w:pPr>
    </w:p>
    <w:p w14:paraId="074DF262" w14:textId="77777777" w:rsidR="00B43C26" w:rsidRPr="005227A6" w:rsidRDefault="00B43C26" w:rsidP="00B43C26">
      <w:pPr>
        <w:jc w:val="both"/>
        <w:rPr>
          <w:rFonts w:ascii="Times New Roman" w:hAnsi="Times New Roman" w:cs="Times New Roman"/>
          <w:b/>
          <w:bCs/>
        </w:rPr>
      </w:pPr>
      <w:r w:rsidRPr="00171044">
        <w:rPr>
          <w:rFonts w:ascii="Times New Roman" w:hAnsi="Times New Roman" w:cs="Times New Roman"/>
        </w:rPr>
        <w:tab/>
      </w:r>
      <w:r w:rsidRPr="005227A6">
        <w:rPr>
          <w:rFonts w:ascii="Times New Roman" w:hAnsi="Times New Roman" w:cs="Times New Roman"/>
          <w:b/>
          <w:bCs/>
        </w:rPr>
        <w:t xml:space="preserve">PUBLIC PARTICIPATION </w:t>
      </w:r>
    </w:p>
    <w:p w14:paraId="54585B3D" w14:textId="77777777" w:rsidR="00B43C26" w:rsidRDefault="00B43C26" w:rsidP="00B43C26">
      <w:pPr>
        <w:jc w:val="both"/>
      </w:pPr>
      <w:r>
        <w:tab/>
        <w:t>There were no matters raised for discussion</w:t>
      </w:r>
    </w:p>
    <w:p w14:paraId="5CB1117E" w14:textId="77777777" w:rsidR="00B43C26" w:rsidRDefault="00B43C26" w:rsidP="00B43C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0FF902EA" w14:textId="38B7410A" w:rsidR="00B43C26" w:rsidRDefault="00B43C26" w:rsidP="00B43C26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7BDA">
        <w:rPr>
          <w:rFonts w:ascii="Times New Roman" w:eastAsia="Times New Roman" w:hAnsi="Times New Roman" w:cs="Times New Roman"/>
          <w:kern w:val="0"/>
          <w14:ligatures w14:val="none"/>
        </w:rPr>
        <w:t xml:space="preserve">Apologies for absence were received from </w:t>
      </w:r>
      <w:r>
        <w:rPr>
          <w:rFonts w:ascii="Times New Roman" w:eastAsia="Times New Roman" w:hAnsi="Times New Roman" w:cs="Times New Roman"/>
          <w:kern w:val="0"/>
          <w14:ligatures w14:val="none"/>
        </w:rPr>
        <w:t>Cllrs K Nicholson, J Denton and A Tharratt</w:t>
      </w:r>
    </w:p>
    <w:p w14:paraId="5EF19350" w14:textId="77777777" w:rsidR="00B43C26" w:rsidRDefault="00B43C26" w:rsidP="00B43C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AD48C3" w14:textId="77777777" w:rsidR="00B43C26" w:rsidRPr="00177BDA" w:rsidRDefault="00B43C26" w:rsidP="00B43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77B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Mayor’s Announcements </w:t>
      </w:r>
    </w:p>
    <w:p w14:paraId="40403D5E" w14:textId="5E80665D" w:rsidR="00B43C26" w:rsidRPr="00B43C26" w:rsidRDefault="00B43C26" w:rsidP="00B43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43C26">
        <w:rPr>
          <w:rFonts w:ascii="Times New Roman" w:eastAsia="Times New Roman" w:hAnsi="Times New Roman" w:cs="Times New Roman"/>
          <w:kern w:val="0"/>
          <w14:ligatures w14:val="none"/>
        </w:rPr>
        <w:t>There were no announcements at this time</w:t>
      </w:r>
    </w:p>
    <w:p w14:paraId="7B7F0A99" w14:textId="77777777" w:rsidR="00B43C26" w:rsidRPr="00BE724B" w:rsidRDefault="00B43C26" w:rsidP="00B43C2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D75C726" w14:textId="77777777" w:rsidR="00B43C26" w:rsidRDefault="00B43C26" w:rsidP="00B43C26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To note the Minutes of a Personnel Committee meeting held on  </w:t>
      </w:r>
    </w:p>
    <w:p w14:paraId="0A65F1EC" w14:textId="77777777" w:rsidR="00B43C26" w:rsidRDefault="00B43C26" w:rsidP="00B43C26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28</w:t>
      </w:r>
      <w:r w:rsidRPr="00AE550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November 2024</w:t>
      </w:r>
    </w:p>
    <w:p w14:paraId="03FE9A8B" w14:textId="77777777" w:rsidR="00B43C26" w:rsidRPr="00477C9B" w:rsidRDefault="00B43C26" w:rsidP="00B43C26">
      <w:pPr>
        <w:spacing w:after="0" w:line="240" w:lineRule="auto"/>
        <w:ind w:left="1560" w:firstLine="60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 xml:space="preserve">To receive and sign as a true record the Minutes of a </w:t>
      </w:r>
    </w:p>
    <w:p w14:paraId="597B75A0" w14:textId="77777777" w:rsidR="00B43C26" w:rsidRPr="00477C9B" w:rsidRDefault="00B43C26" w:rsidP="00B43C2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705C5EA1" w14:textId="77777777" w:rsidR="00B43C26" w:rsidRDefault="00B43C26" w:rsidP="00B43C2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16</w:t>
      </w:r>
      <w:r w:rsidRPr="00AE550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December 2024</w:t>
      </w:r>
    </w:p>
    <w:p w14:paraId="22A728B9" w14:textId="77777777" w:rsidR="00B43C26" w:rsidRDefault="00B43C26" w:rsidP="00B43C26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To receive and sign as a true record the Minutes of a meeting of the Parks, Cemeteries and Planning Committee held on Monday 6</w:t>
      </w:r>
      <w:r w:rsidRPr="00AE550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January 2025</w:t>
      </w:r>
    </w:p>
    <w:p w14:paraId="2D453D22" w14:textId="01D1F9C8" w:rsidR="00B43C26" w:rsidRPr="00477C9B" w:rsidRDefault="00B43C26" w:rsidP="00B43C26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716EB" w14:textId="77777777" w:rsidR="00B43C26" w:rsidRPr="00477C9B" w:rsidRDefault="00B43C26" w:rsidP="00B43C26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46471FD8" w14:textId="77777777" w:rsidR="00B43C26" w:rsidRDefault="00B43C26" w:rsidP="00B43C2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5881F62A" w14:textId="77777777" w:rsidR="00B43C26" w:rsidRDefault="00B43C26" w:rsidP="00B43C2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319D7F94" w14:textId="77777777" w:rsidR="00B43C26" w:rsidRDefault="00B43C26" w:rsidP="00B43C2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tbl>
      <w:tblPr>
        <w:tblW w:w="8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717"/>
        <w:gridCol w:w="1386"/>
        <w:gridCol w:w="1340"/>
        <w:gridCol w:w="2748"/>
      </w:tblGrid>
      <w:tr w:rsidR="00B43C26" w14:paraId="7E701A91" w14:textId="77777777" w:rsidTr="006331FB">
        <w:trPr>
          <w:trHeight w:val="3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001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Minute Number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4AC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Councillors </w:t>
            </w:r>
          </w:p>
          <w:p w14:paraId="68B137B3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CE3A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Non-Pecuniary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F1A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Pecuniary  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085A" w14:textId="77777777" w:rsidR="00B43C26" w:rsidRDefault="00B43C26" w:rsidP="006331F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B43C26" w14:paraId="73AC78A8" w14:textId="77777777" w:rsidTr="006331FB">
        <w:trPr>
          <w:trHeight w:val="387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D85" w14:textId="77777777" w:rsidR="00B43C26" w:rsidRDefault="00B43C26" w:rsidP="006331FB">
            <w:pPr>
              <w:spacing w:line="256" w:lineRule="auto"/>
              <w:jc w:val="center"/>
            </w:pPr>
          </w:p>
          <w:p w14:paraId="0B514013" w14:textId="77777777" w:rsidR="00B43C26" w:rsidRDefault="00B43C26" w:rsidP="006331FB">
            <w:pPr>
              <w:spacing w:line="256" w:lineRule="auto"/>
              <w:jc w:val="center"/>
            </w:pPr>
          </w:p>
          <w:p w14:paraId="4713DAB0" w14:textId="77777777" w:rsidR="00B43C26" w:rsidRDefault="00B43C26" w:rsidP="006331FB">
            <w:pPr>
              <w:spacing w:line="256" w:lineRule="auto"/>
              <w:jc w:val="center"/>
            </w:pPr>
          </w:p>
          <w:p w14:paraId="5FB97E35" w14:textId="77777777" w:rsidR="00B43C26" w:rsidRDefault="00B43C26" w:rsidP="006331FB">
            <w:pPr>
              <w:spacing w:line="256" w:lineRule="auto"/>
              <w:jc w:val="center"/>
            </w:pPr>
          </w:p>
          <w:p w14:paraId="6A2BA326" w14:textId="77777777" w:rsidR="00B43C26" w:rsidRDefault="00B43C26" w:rsidP="006331FB">
            <w:pPr>
              <w:spacing w:line="256" w:lineRule="auto"/>
              <w:jc w:val="center"/>
            </w:pPr>
          </w:p>
          <w:p w14:paraId="271ED83A" w14:textId="77777777" w:rsidR="00B43C26" w:rsidRDefault="00B43C26" w:rsidP="006331FB">
            <w:pPr>
              <w:spacing w:line="256" w:lineRule="auto"/>
              <w:jc w:val="center"/>
            </w:pPr>
          </w:p>
          <w:p w14:paraId="6559E05E" w14:textId="77777777" w:rsidR="00B43C26" w:rsidRDefault="00B43C26" w:rsidP="006331FB">
            <w:pPr>
              <w:spacing w:line="256" w:lineRule="auto"/>
              <w:jc w:val="center"/>
            </w:pPr>
          </w:p>
          <w:p w14:paraId="01B12B39" w14:textId="77777777" w:rsidR="00B43C26" w:rsidRDefault="00B43C26" w:rsidP="006331FB">
            <w:pPr>
              <w:spacing w:line="256" w:lineRule="auto"/>
              <w:jc w:val="center"/>
            </w:pPr>
          </w:p>
          <w:p w14:paraId="04D3E4AE" w14:textId="77777777" w:rsidR="00B43C26" w:rsidRDefault="00B43C26" w:rsidP="006331FB">
            <w:pPr>
              <w:spacing w:line="256" w:lineRule="auto"/>
              <w:jc w:val="center"/>
            </w:pPr>
          </w:p>
          <w:p w14:paraId="4FF898D1" w14:textId="77777777" w:rsidR="00B43C26" w:rsidRDefault="00B43C26" w:rsidP="006331FB">
            <w:pPr>
              <w:spacing w:line="256" w:lineRule="auto"/>
              <w:jc w:val="center"/>
            </w:pPr>
          </w:p>
          <w:p w14:paraId="0F0B5DD7" w14:textId="77777777" w:rsidR="00B43C26" w:rsidRDefault="00B43C26" w:rsidP="006331FB">
            <w:pPr>
              <w:spacing w:line="256" w:lineRule="auto"/>
              <w:jc w:val="center"/>
            </w:pPr>
          </w:p>
          <w:p w14:paraId="421BB614" w14:textId="3E80FDD8" w:rsidR="00B43C26" w:rsidRDefault="00B43C26" w:rsidP="006331FB">
            <w:pPr>
              <w:spacing w:line="256" w:lineRule="auto"/>
              <w:jc w:val="center"/>
            </w:pPr>
          </w:p>
          <w:p w14:paraId="3C250737" w14:textId="294CDD3A" w:rsidR="00B43C26" w:rsidRDefault="00480772" w:rsidP="006331FB">
            <w:pPr>
              <w:spacing w:line="256" w:lineRule="auto"/>
              <w:jc w:val="center"/>
            </w:pPr>
            <w:r>
              <w:t>Item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CAC" w14:textId="77777777" w:rsidR="00B43C26" w:rsidRDefault="00B43C26" w:rsidP="006331FB">
            <w:pPr>
              <w:spacing w:line="256" w:lineRule="auto"/>
              <w:jc w:val="both"/>
            </w:pPr>
            <w:r>
              <w:t>Cllr C Morgan-Muir</w:t>
            </w:r>
          </w:p>
          <w:p w14:paraId="5A916E90" w14:textId="77777777" w:rsidR="00B43C26" w:rsidRDefault="00B43C26" w:rsidP="006331FB">
            <w:pPr>
              <w:spacing w:line="256" w:lineRule="auto"/>
              <w:jc w:val="both"/>
            </w:pPr>
          </w:p>
          <w:p w14:paraId="184B82BA" w14:textId="77777777" w:rsidR="00B43C26" w:rsidRDefault="00B43C26" w:rsidP="006331FB">
            <w:pPr>
              <w:spacing w:line="256" w:lineRule="auto"/>
              <w:jc w:val="both"/>
            </w:pPr>
            <w:r>
              <w:t>Cllr B Y Jefferson</w:t>
            </w:r>
          </w:p>
          <w:p w14:paraId="57A97B17" w14:textId="77777777" w:rsidR="00B43C26" w:rsidRDefault="00B43C26" w:rsidP="006331FB">
            <w:pPr>
              <w:spacing w:line="256" w:lineRule="auto"/>
              <w:jc w:val="both"/>
            </w:pPr>
          </w:p>
          <w:p w14:paraId="1530F2F1" w14:textId="77777777" w:rsidR="00B43C26" w:rsidRDefault="00B43C26" w:rsidP="006331FB">
            <w:pPr>
              <w:spacing w:line="256" w:lineRule="auto"/>
              <w:jc w:val="both"/>
            </w:pPr>
          </w:p>
          <w:p w14:paraId="11E4BF13" w14:textId="77777777" w:rsidR="00B43C26" w:rsidRDefault="00B43C26" w:rsidP="006331FB">
            <w:pPr>
              <w:spacing w:line="256" w:lineRule="auto"/>
              <w:jc w:val="both"/>
            </w:pPr>
            <w:r>
              <w:t>Cllr L Embleton</w:t>
            </w:r>
          </w:p>
          <w:p w14:paraId="0F83063C" w14:textId="77777777" w:rsidR="00B43C26" w:rsidRDefault="00B43C26" w:rsidP="006331FB">
            <w:pPr>
              <w:spacing w:line="256" w:lineRule="auto"/>
              <w:jc w:val="both"/>
            </w:pPr>
          </w:p>
          <w:p w14:paraId="0EA045B1" w14:textId="43202ABF" w:rsidR="00B43C26" w:rsidRDefault="00480772" w:rsidP="006331FB">
            <w:pPr>
              <w:spacing w:line="256" w:lineRule="auto"/>
              <w:jc w:val="both"/>
            </w:pPr>
            <w:r>
              <w:t>Cllr J Whittle</w:t>
            </w:r>
          </w:p>
          <w:p w14:paraId="359E3E57" w14:textId="77777777" w:rsidR="00B43C26" w:rsidRDefault="00B43C26" w:rsidP="006331FB">
            <w:pPr>
              <w:spacing w:line="25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B70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78228444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F3927D3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2EB9C510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27C9B082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35EE37E7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0EE35FE1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43E1EEBD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4D90A4BF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688806F3" w14:textId="77777777" w:rsidR="00480772" w:rsidRDefault="00480772" w:rsidP="00480772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2E1D0C18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183E9C06" w14:textId="77777777" w:rsidR="00480772" w:rsidRDefault="00480772" w:rsidP="00480772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2B65CE2F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34F46055" w14:textId="77777777" w:rsidR="00480772" w:rsidRDefault="00480772" w:rsidP="00480772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7BA3B644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2943CB2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1BE96B62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64C94599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187FE4DD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7D7BA36F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0B39DF86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4640D772" w14:textId="77777777" w:rsidR="00B43C26" w:rsidRDefault="00B43C26" w:rsidP="006331FB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9FE" w14:textId="77777777" w:rsidR="00B43C26" w:rsidRDefault="00B43C26" w:rsidP="006331FB">
            <w:pPr>
              <w:spacing w:line="256" w:lineRule="auto"/>
              <w:jc w:val="center"/>
            </w:pPr>
          </w:p>
          <w:p w14:paraId="54A46D59" w14:textId="77777777" w:rsidR="00B43C26" w:rsidRDefault="00B43C26" w:rsidP="006331FB">
            <w:pPr>
              <w:spacing w:line="256" w:lineRule="auto"/>
              <w:jc w:val="center"/>
            </w:pPr>
          </w:p>
          <w:p w14:paraId="4303D4A3" w14:textId="77777777" w:rsidR="00B43C26" w:rsidRDefault="00B43C26" w:rsidP="006331FB">
            <w:pPr>
              <w:spacing w:line="256" w:lineRule="auto"/>
              <w:jc w:val="center"/>
            </w:pPr>
          </w:p>
          <w:p w14:paraId="05013AE0" w14:textId="77777777" w:rsidR="00B43C26" w:rsidRDefault="00B43C26" w:rsidP="006331FB">
            <w:pPr>
              <w:spacing w:line="256" w:lineRule="auto"/>
              <w:jc w:val="center"/>
            </w:pPr>
          </w:p>
          <w:p w14:paraId="1B3C45B2" w14:textId="77777777" w:rsidR="00B43C26" w:rsidRDefault="00B43C26" w:rsidP="006331FB">
            <w:pPr>
              <w:spacing w:line="256" w:lineRule="auto"/>
              <w:jc w:val="center"/>
            </w:pPr>
          </w:p>
          <w:p w14:paraId="724A787B" w14:textId="77777777" w:rsidR="00B43C26" w:rsidRDefault="00B43C26" w:rsidP="006331FB">
            <w:pPr>
              <w:spacing w:line="256" w:lineRule="auto"/>
              <w:jc w:val="center"/>
            </w:pPr>
          </w:p>
          <w:p w14:paraId="2DFCF714" w14:textId="77777777" w:rsidR="00B43C26" w:rsidRDefault="00B43C26" w:rsidP="006331FB">
            <w:pPr>
              <w:spacing w:line="256" w:lineRule="auto"/>
              <w:jc w:val="center"/>
            </w:pPr>
          </w:p>
          <w:p w14:paraId="5C9F7F6C" w14:textId="77777777" w:rsidR="00B43C26" w:rsidRDefault="00B43C26" w:rsidP="006331FB">
            <w:pPr>
              <w:spacing w:line="256" w:lineRule="auto"/>
              <w:jc w:val="center"/>
            </w:pPr>
          </w:p>
          <w:p w14:paraId="6DE8452C" w14:textId="77777777" w:rsidR="00B43C26" w:rsidRDefault="00B43C26" w:rsidP="006331FB">
            <w:pPr>
              <w:spacing w:line="256" w:lineRule="auto"/>
              <w:jc w:val="center"/>
            </w:pPr>
          </w:p>
          <w:p w14:paraId="02B29B41" w14:textId="77777777" w:rsidR="00B43C26" w:rsidRDefault="00B43C26" w:rsidP="006331FB">
            <w:pPr>
              <w:spacing w:line="256" w:lineRule="auto"/>
              <w:jc w:val="center"/>
            </w:pPr>
          </w:p>
          <w:p w14:paraId="18FAC03E" w14:textId="77777777" w:rsidR="00B43C26" w:rsidRDefault="00B43C26" w:rsidP="006331FB">
            <w:pPr>
              <w:spacing w:line="256" w:lineRule="auto"/>
              <w:jc w:val="center"/>
            </w:pPr>
          </w:p>
          <w:p w14:paraId="66ADC3C5" w14:textId="77777777" w:rsidR="00B43C26" w:rsidRDefault="00B43C26" w:rsidP="006331FB">
            <w:pPr>
              <w:spacing w:line="256" w:lineRule="auto"/>
              <w:jc w:val="center"/>
            </w:pPr>
          </w:p>
          <w:p w14:paraId="2A250CC1" w14:textId="77777777" w:rsidR="00B43C26" w:rsidRDefault="00B43C26" w:rsidP="00480772">
            <w:pPr>
              <w:spacing w:line="256" w:lineRule="auto"/>
              <w:jc w:val="center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DA5" w14:textId="77777777" w:rsidR="00B43C26" w:rsidRDefault="00B43C26" w:rsidP="006331FB">
            <w:pPr>
              <w:spacing w:line="256" w:lineRule="auto"/>
            </w:pPr>
            <w:r>
              <w:t>Member of HARP</w:t>
            </w:r>
          </w:p>
          <w:p w14:paraId="0E83625D" w14:textId="77777777" w:rsidR="00B43C26" w:rsidRDefault="00B43C26" w:rsidP="006331FB">
            <w:pPr>
              <w:spacing w:line="256" w:lineRule="auto"/>
            </w:pPr>
          </w:p>
          <w:p w14:paraId="61614115" w14:textId="77777777" w:rsidR="00B43C26" w:rsidRDefault="00B43C26" w:rsidP="006331FB">
            <w:pPr>
              <w:spacing w:line="256" w:lineRule="auto"/>
            </w:pPr>
          </w:p>
          <w:p w14:paraId="6B0A9E6A" w14:textId="77777777" w:rsidR="00B43C26" w:rsidRDefault="00B43C26" w:rsidP="006331FB">
            <w:pPr>
              <w:spacing w:line="256" w:lineRule="auto"/>
            </w:pPr>
            <w:r>
              <w:t>Member of HARP</w:t>
            </w:r>
          </w:p>
          <w:p w14:paraId="116C35E8" w14:textId="77777777" w:rsidR="00B43C26" w:rsidRDefault="00B43C26" w:rsidP="006331FB">
            <w:pPr>
              <w:spacing w:line="256" w:lineRule="auto"/>
            </w:pPr>
          </w:p>
          <w:p w14:paraId="0048346A" w14:textId="77777777" w:rsidR="00B43C26" w:rsidRDefault="00B43C26" w:rsidP="006331FB">
            <w:pPr>
              <w:spacing w:line="256" w:lineRule="auto"/>
            </w:pPr>
          </w:p>
          <w:p w14:paraId="6D0F7B68" w14:textId="77777777" w:rsidR="00B43C26" w:rsidRDefault="00B43C26" w:rsidP="006331FB">
            <w:pPr>
              <w:spacing w:line="256" w:lineRule="auto"/>
            </w:pPr>
            <w:r>
              <w:t>Member of HARP</w:t>
            </w:r>
          </w:p>
          <w:p w14:paraId="05FE27C4" w14:textId="77777777" w:rsidR="00B43C26" w:rsidRDefault="00B43C26" w:rsidP="006331FB">
            <w:pPr>
              <w:spacing w:line="256" w:lineRule="auto"/>
            </w:pPr>
          </w:p>
          <w:p w14:paraId="2A50386B" w14:textId="77777777" w:rsidR="00B43C26" w:rsidRDefault="00B43C26" w:rsidP="006331FB">
            <w:pPr>
              <w:spacing w:line="256" w:lineRule="auto"/>
            </w:pPr>
          </w:p>
          <w:p w14:paraId="48C4D27B" w14:textId="7CB9CDDD" w:rsidR="00480772" w:rsidRDefault="00480772" w:rsidP="006331FB">
            <w:pPr>
              <w:spacing w:line="256" w:lineRule="auto"/>
            </w:pPr>
            <w:r>
              <w:t>Member of HARP</w:t>
            </w:r>
          </w:p>
          <w:p w14:paraId="5EFCFA43" w14:textId="004049C3" w:rsidR="00480772" w:rsidRDefault="00480772" w:rsidP="006331FB">
            <w:pPr>
              <w:spacing w:line="256" w:lineRule="auto"/>
            </w:pPr>
            <w:r>
              <w:t xml:space="preserve">Member of </w:t>
            </w:r>
            <w:proofErr w:type="gramStart"/>
            <w:r>
              <w:t>Lets</w:t>
            </w:r>
            <w:proofErr w:type="gramEnd"/>
            <w:r>
              <w:t xml:space="preserve"> Go Hornsea</w:t>
            </w:r>
          </w:p>
          <w:p w14:paraId="53C52A90" w14:textId="38DD2E1B" w:rsidR="00480772" w:rsidRDefault="00480772" w:rsidP="006331FB">
            <w:pPr>
              <w:spacing w:line="256" w:lineRule="auto"/>
            </w:pPr>
            <w:r>
              <w:t>Acquainted with an employee of Hatzfeld Care</w:t>
            </w:r>
          </w:p>
          <w:p w14:paraId="62911A57" w14:textId="77777777" w:rsidR="00B43C26" w:rsidRDefault="00B43C26" w:rsidP="006331FB">
            <w:pPr>
              <w:spacing w:line="256" w:lineRule="auto"/>
            </w:pPr>
          </w:p>
        </w:tc>
      </w:tr>
    </w:tbl>
    <w:p w14:paraId="3A9DCB4E" w14:textId="3C511867" w:rsidR="00B43C26" w:rsidRDefault="00480772" w:rsidP="00480772">
      <w:pPr>
        <w:spacing w:after="0" w:line="240" w:lineRule="auto"/>
        <w:ind w:left="1440" w:hanging="720"/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528D35FE" w14:textId="77777777" w:rsidR="00B43C26" w:rsidRDefault="00B43C26" w:rsidP="00B43C26"/>
    <w:p w14:paraId="393880BF" w14:textId="374E4E3E" w:rsidR="00480772" w:rsidRPr="00480772" w:rsidRDefault="00480772" w:rsidP="00B43C26">
      <w:pPr>
        <w:rPr>
          <w:rFonts w:ascii="Times New Roman" w:hAnsi="Times New Roman" w:cs="Times New Roman"/>
        </w:rPr>
      </w:pPr>
      <w:r w:rsidRPr="00480772">
        <w:rPr>
          <w:rFonts w:ascii="Times New Roman" w:hAnsi="Times New Roman" w:cs="Times New Roman"/>
        </w:rPr>
        <w:t xml:space="preserve">It was </w:t>
      </w:r>
      <w:r w:rsidRPr="00480772">
        <w:rPr>
          <w:rFonts w:ascii="Times New Roman" w:hAnsi="Times New Roman" w:cs="Times New Roman"/>
          <w:b/>
          <w:bCs/>
        </w:rPr>
        <w:t>RESOLVED</w:t>
      </w:r>
      <w:r w:rsidRPr="00480772">
        <w:rPr>
          <w:rFonts w:ascii="Times New Roman" w:hAnsi="Times New Roman" w:cs="Times New Roman"/>
        </w:rPr>
        <w:t xml:space="preserve"> that item</w:t>
      </w:r>
      <w:r>
        <w:rPr>
          <w:rFonts w:ascii="Times New Roman" w:hAnsi="Times New Roman" w:cs="Times New Roman"/>
        </w:rPr>
        <w:t>s</w:t>
      </w:r>
      <w:r w:rsidRPr="00480772">
        <w:rPr>
          <w:rFonts w:ascii="Times New Roman" w:hAnsi="Times New Roman" w:cs="Times New Roman"/>
        </w:rPr>
        <w:t xml:space="preserve"> 6 </w:t>
      </w:r>
      <w:r>
        <w:rPr>
          <w:rFonts w:ascii="Times New Roman" w:hAnsi="Times New Roman" w:cs="Times New Roman"/>
        </w:rPr>
        <w:t>and 7</w:t>
      </w:r>
      <w:r w:rsidR="00C93BD9">
        <w:rPr>
          <w:rFonts w:ascii="Times New Roman" w:hAnsi="Times New Roman" w:cs="Times New Roman"/>
        </w:rPr>
        <w:t xml:space="preserve">) </w:t>
      </w:r>
      <w:proofErr w:type="spellStart"/>
      <w:r w:rsidR="00C93BD9">
        <w:rPr>
          <w:rFonts w:ascii="Times New Roman" w:hAnsi="Times New Roman" w:cs="Times New Roman"/>
        </w:rPr>
        <w:t>i</w:t>
      </w:r>
      <w:proofErr w:type="spellEnd"/>
      <w:r w:rsidR="00C93B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80772">
        <w:rPr>
          <w:rFonts w:ascii="Times New Roman" w:hAnsi="Times New Roman" w:cs="Times New Roman"/>
        </w:rPr>
        <w:t>be dealt with next</w:t>
      </w:r>
    </w:p>
    <w:p w14:paraId="5AC43CAD" w14:textId="6DB966F9" w:rsidR="00480772" w:rsidRDefault="00480772" w:rsidP="0048077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</w:t>
      </w:r>
    </w:p>
    <w:p w14:paraId="10D99D03" w14:textId="688241A5" w:rsidR="00480772" w:rsidRPr="00480772" w:rsidRDefault="00480772" w:rsidP="004807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80772">
        <w:rPr>
          <w:rFonts w:ascii="Times New Roman" w:hAnsi="Times New Roman" w:cs="Times New Roman"/>
        </w:rPr>
        <w:t>The Chairman welcomed the new Police Neighbourhood Inspector – Ian Foster – to the meeting</w:t>
      </w:r>
      <w:r>
        <w:rPr>
          <w:rFonts w:ascii="Times New Roman" w:hAnsi="Times New Roman" w:cs="Times New Roman"/>
        </w:rPr>
        <w:t xml:space="preserve">.  Following information given on recent crimes in Hornsea the Chairman thanked Inspector Foster for his attendance </w:t>
      </w:r>
    </w:p>
    <w:p w14:paraId="2F57EA4C" w14:textId="77777777" w:rsidR="00480772" w:rsidRDefault="00480772" w:rsidP="00B43C26"/>
    <w:p w14:paraId="20C5A667" w14:textId="60FAA304" w:rsidR="00480772" w:rsidRPr="00480772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7.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>Accounts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Budget/Precept 2025/2026 – </w:t>
      </w:r>
      <w:r w:rsidRPr="00480772">
        <w:rPr>
          <w:rFonts w:ascii="Times New Roman" w:hAnsi="Times New Roman" w:cs="Times New Roman"/>
          <w:bCs/>
        </w:rPr>
        <w:t xml:space="preserve">the Chairman welcomed Derek Kemp – DCK accounting – to the meeting via Zoom.  Budget figures for 2025/2026 having been previously circulated and following considerable discussion it was </w:t>
      </w:r>
      <w:r w:rsidRPr="00480772">
        <w:rPr>
          <w:rFonts w:ascii="Times New Roman" w:hAnsi="Times New Roman" w:cs="Times New Roman"/>
          <w:b/>
        </w:rPr>
        <w:t>RESOLVED</w:t>
      </w:r>
      <w:r w:rsidRPr="00480772">
        <w:rPr>
          <w:rFonts w:ascii="Times New Roman" w:hAnsi="Times New Roman" w:cs="Times New Roman"/>
          <w:bCs/>
        </w:rPr>
        <w:t xml:space="preserve"> that the precept for 2025/2026 be set at £533630.00</w:t>
      </w:r>
    </w:p>
    <w:p w14:paraId="32FA4D9D" w14:textId="77777777" w:rsidR="00480772" w:rsidRDefault="00480772" w:rsidP="004807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7BC4279" w14:textId="0FE3D8A1" w:rsidR="00480772" w:rsidRDefault="00480772" w:rsidP="004807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1C4EE7A3" w14:textId="2C5FC805" w:rsidR="00480772" w:rsidRPr="001B4F94" w:rsidRDefault="00480772" w:rsidP="0048077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Bench Hall Garth Park – donation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the Town Clerk informed members that a letter of apology and donation (£50.00) had been received from one of the youths who had set fire to the bench – </w:t>
      </w:r>
      <w:r w:rsidRPr="00480772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 with thanks</w:t>
      </w:r>
    </w:p>
    <w:p w14:paraId="1A191D3A" w14:textId="77777777" w:rsidR="00480772" w:rsidRPr="001B4F94" w:rsidRDefault="00480772" w:rsidP="004807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ii)</w:t>
      </w:r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spellStart"/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Atwick</w:t>
      </w:r>
      <w:proofErr w:type="spellEnd"/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Road Allotment site – Asset of Community Value nomination – </w:t>
      </w:r>
    </w:p>
    <w:p w14:paraId="4B8C3243" w14:textId="351D10A4" w:rsidR="00480772" w:rsidRDefault="00480772" w:rsidP="0048077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1B4F9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decision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the Town Clerk read a letter form ERYC confirming that an application by the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Atwick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Road Allotment Society to register the site as an Asset of Community Value had not been supported – </w:t>
      </w:r>
      <w:r w:rsidRPr="00480772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23401DB5" w14:textId="77777777" w:rsidR="00C93BD9" w:rsidRDefault="00C93BD9" w:rsidP="0048077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781FED8B" w14:textId="11212D2B" w:rsidR="00480772" w:rsidRDefault="00C93BD9" w:rsidP="004807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7) ii)</w:t>
      </w:r>
      <w:r>
        <w:rPr>
          <w:rFonts w:ascii="Times New Roman" w:hAnsi="Times New Roman" w:cs="Times New Roman"/>
          <w:b/>
        </w:rPr>
        <w:tab/>
        <w:t xml:space="preserve">Accounts </w:t>
      </w:r>
      <w:r w:rsidRPr="001156D4">
        <w:rPr>
          <w:rFonts w:ascii="Times New Roman" w:hAnsi="Times New Roman" w:cs="Times New Roman"/>
          <w:b/>
        </w:rPr>
        <w:t xml:space="preserve">for payment </w:t>
      </w:r>
      <w:r>
        <w:rPr>
          <w:rFonts w:ascii="Times New Roman" w:hAnsi="Times New Roman" w:cs="Times New Roman"/>
          <w:b/>
        </w:rPr>
        <w:t>January 2025</w:t>
      </w:r>
    </w:p>
    <w:p w14:paraId="07FB10F9" w14:textId="66D9215E" w:rsidR="00C93BD9" w:rsidRPr="000201D4" w:rsidRDefault="00C93BD9" w:rsidP="00C93BD9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</w:rPr>
      </w:pPr>
      <w:r w:rsidRPr="00C93BD9">
        <w:rPr>
          <w:rFonts w:ascii="Times New Roman" w:hAnsi="Times New Roman" w:cs="Times New Roman"/>
          <w:bCs/>
        </w:rPr>
        <w:t xml:space="preserve">It was </w:t>
      </w:r>
      <w:r w:rsidRPr="00C93BD9">
        <w:rPr>
          <w:rFonts w:ascii="Times New Roman" w:hAnsi="Times New Roman" w:cs="Times New Roman"/>
          <w:b/>
        </w:rPr>
        <w:t>RESOLVED</w:t>
      </w:r>
      <w:r w:rsidRPr="00C93BD9">
        <w:rPr>
          <w:rFonts w:ascii="Times New Roman" w:hAnsi="Times New Roman" w:cs="Times New Roman"/>
          <w:bCs/>
        </w:rPr>
        <w:t xml:space="preserve"> that accounts for payment for the month of January </w:t>
      </w:r>
      <w:r>
        <w:rPr>
          <w:rFonts w:ascii="Times New Roman" w:hAnsi="Times New Roman" w:cs="Times New Roman"/>
          <w:bCs/>
        </w:rPr>
        <w:t>2025</w:t>
      </w:r>
      <w:r w:rsidRPr="00C93BD9">
        <w:rPr>
          <w:rFonts w:ascii="Times New Roman" w:hAnsi="Times New Roman" w:cs="Times New Roman"/>
          <w:bCs/>
        </w:rPr>
        <w:t xml:space="preserve"> be noted and that alternative prices be sought for telephone and broadband packages and rental/purchased of a photocopier</w:t>
      </w:r>
      <w:r w:rsidR="000201D4">
        <w:rPr>
          <w:rFonts w:ascii="Times New Roman" w:hAnsi="Times New Roman" w:cs="Times New Roman"/>
          <w:bCs/>
        </w:rPr>
        <w:t xml:space="preserve"> </w:t>
      </w:r>
    </w:p>
    <w:p w14:paraId="3E1E634E" w14:textId="77777777" w:rsidR="00480772" w:rsidRDefault="00480772" w:rsidP="004807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2ED4733D" w14:textId="77777777" w:rsidR="00480772" w:rsidRDefault="00480772" w:rsidP="00480772">
      <w:pPr>
        <w:spacing w:after="0" w:line="240" w:lineRule="auto"/>
        <w:ind w:left="720" w:hanging="720"/>
        <w:rPr>
          <w:rStyle w:val="address"/>
          <w:shd w:val="clear" w:color="auto" w:fill="FFFFFF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Hire of SID’s (Speed Indicator Devices) - locations</w:t>
      </w:r>
      <w:r>
        <w:rPr>
          <w:rStyle w:val="address"/>
          <w:shd w:val="clear" w:color="auto" w:fill="FFFFFF"/>
        </w:rPr>
        <w:t xml:space="preserve"> </w:t>
      </w:r>
    </w:p>
    <w:p w14:paraId="6C11E0F0" w14:textId="5E3802CB" w:rsidR="00C93BD9" w:rsidRPr="00C93BD9" w:rsidRDefault="00C93BD9" w:rsidP="00480772">
      <w:pPr>
        <w:spacing w:after="0" w:line="240" w:lineRule="auto"/>
        <w:ind w:left="720" w:hanging="720"/>
        <w:rPr>
          <w:rStyle w:val="address"/>
          <w:rFonts w:ascii="Times New Roman" w:hAnsi="Times New Roman" w:cs="Times New Roman"/>
          <w:shd w:val="clear" w:color="auto" w:fill="FFFFFF"/>
        </w:rPr>
      </w:pPr>
      <w:r w:rsidRPr="00C93BD9">
        <w:rPr>
          <w:rStyle w:val="address"/>
          <w:rFonts w:ascii="Times New Roman" w:hAnsi="Times New Roman" w:cs="Times New Roman"/>
          <w:shd w:val="clear" w:color="auto" w:fill="FFFFFF"/>
        </w:rPr>
        <w:tab/>
        <w:t xml:space="preserve">Following </w:t>
      </w:r>
      <w:proofErr w:type="gramStart"/>
      <w:r w:rsidRPr="00C93BD9">
        <w:rPr>
          <w:rStyle w:val="address"/>
          <w:rFonts w:ascii="Times New Roman" w:hAnsi="Times New Roman" w:cs="Times New Roman"/>
          <w:shd w:val="clear" w:color="auto" w:fill="FFFFFF"/>
        </w:rPr>
        <w:t>discussion</w:t>
      </w:r>
      <w:proofErr w:type="gramEnd"/>
      <w:r w:rsidRPr="00C93BD9">
        <w:rPr>
          <w:rStyle w:val="address"/>
          <w:rFonts w:ascii="Times New Roman" w:hAnsi="Times New Roman" w:cs="Times New Roman"/>
          <w:shd w:val="clear" w:color="auto" w:fill="FFFFFF"/>
        </w:rPr>
        <w:t xml:space="preserve"> it was </w:t>
      </w:r>
      <w:r w:rsidRPr="00C93BD9">
        <w:rPr>
          <w:rStyle w:val="address"/>
          <w:rFonts w:ascii="Times New Roman" w:hAnsi="Times New Roman" w:cs="Times New Roman"/>
          <w:b/>
          <w:bCs/>
          <w:shd w:val="clear" w:color="auto" w:fill="FFFFFF"/>
        </w:rPr>
        <w:t>RESOLVED</w:t>
      </w:r>
      <w:r w:rsidRPr="00C93BD9">
        <w:rPr>
          <w:rStyle w:val="address"/>
          <w:rFonts w:ascii="Times New Roman" w:hAnsi="Times New Roman" w:cs="Times New Roman"/>
          <w:shd w:val="clear" w:color="auto" w:fill="FFFFFF"/>
        </w:rPr>
        <w:t xml:space="preserve"> that SID’s be installed at Cliff Road and </w:t>
      </w:r>
      <w:proofErr w:type="spellStart"/>
      <w:r w:rsidRPr="00C93BD9">
        <w:rPr>
          <w:rStyle w:val="address"/>
          <w:rFonts w:ascii="Times New Roman" w:hAnsi="Times New Roman" w:cs="Times New Roman"/>
          <w:shd w:val="clear" w:color="auto" w:fill="FFFFFF"/>
        </w:rPr>
        <w:t>Atwick</w:t>
      </w:r>
      <w:proofErr w:type="spellEnd"/>
      <w:r w:rsidRPr="00C93BD9">
        <w:rPr>
          <w:rStyle w:val="address"/>
          <w:rFonts w:ascii="Times New Roman" w:hAnsi="Times New Roman" w:cs="Times New Roman"/>
          <w:shd w:val="clear" w:color="auto" w:fill="FFFFFF"/>
        </w:rPr>
        <w:t xml:space="preserve"> Road as soon as possible – PCSO Adrian Clark be asked to confirm exact locations</w:t>
      </w:r>
    </w:p>
    <w:p w14:paraId="2755C513" w14:textId="77777777" w:rsidR="00480772" w:rsidRPr="00325BAE" w:rsidRDefault="00480772" w:rsidP="00480772">
      <w:pPr>
        <w:spacing w:after="0" w:line="240" w:lineRule="auto"/>
        <w:ind w:left="720" w:hanging="720"/>
        <w:rPr>
          <w:rStyle w:val="address"/>
          <w:shd w:val="clear" w:color="auto" w:fill="FFFFFF"/>
        </w:rPr>
      </w:pPr>
    </w:p>
    <w:p w14:paraId="2076428B" w14:textId="25D01B76" w:rsidR="00480772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 xml:space="preserve">Community Governance Review final recommendations </w:t>
      </w:r>
    </w:p>
    <w:p w14:paraId="7311D6F9" w14:textId="53D9DDA7" w:rsidR="00C93BD9" w:rsidRPr="00C93BD9" w:rsidRDefault="00C93BD9" w:rsidP="0048077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C93BD9">
        <w:rPr>
          <w:rFonts w:ascii="Times New Roman" w:hAnsi="Times New Roman" w:cs="Times New Roman"/>
          <w:bCs/>
          <w:i/>
          <w:iCs/>
        </w:rPr>
        <w:tab/>
      </w:r>
      <w:r w:rsidRPr="00C93BD9">
        <w:rPr>
          <w:rFonts w:ascii="Times New Roman" w:hAnsi="Times New Roman" w:cs="Times New Roman"/>
          <w:bCs/>
        </w:rPr>
        <w:t xml:space="preserve">Final recommendations having been previously circulated it was </w:t>
      </w:r>
      <w:r w:rsidRPr="00C93BD9">
        <w:rPr>
          <w:rFonts w:ascii="Times New Roman" w:hAnsi="Times New Roman" w:cs="Times New Roman"/>
          <w:b/>
        </w:rPr>
        <w:t>RESOLVED</w:t>
      </w:r>
      <w:r w:rsidRPr="00C93BD9">
        <w:rPr>
          <w:rFonts w:ascii="Times New Roman" w:hAnsi="Times New Roman" w:cs="Times New Roman"/>
          <w:bCs/>
        </w:rPr>
        <w:t xml:space="preserve"> that they be noted</w:t>
      </w:r>
    </w:p>
    <w:p w14:paraId="73E3A3C3" w14:textId="77777777" w:rsidR="00480772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7F0E64CD" w14:textId="77777777" w:rsidR="00480772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>Hatzfeld Care Ltd – to consider a request to utilise the Town Hall in an emergency</w:t>
      </w:r>
    </w:p>
    <w:p w14:paraId="2AC9F5D6" w14:textId="264EC785" w:rsidR="00C93BD9" w:rsidRPr="00B27F33" w:rsidRDefault="00C93BD9" w:rsidP="0048077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B27F33">
        <w:rPr>
          <w:rFonts w:ascii="Times New Roman" w:hAnsi="Times New Roman" w:cs="Times New Roman"/>
          <w:bCs/>
        </w:rPr>
        <w:tab/>
      </w:r>
      <w:r w:rsidR="00B27F33" w:rsidRPr="00B27F33">
        <w:rPr>
          <w:rFonts w:ascii="Times New Roman" w:hAnsi="Times New Roman" w:cs="Times New Roman"/>
          <w:bCs/>
        </w:rPr>
        <w:t xml:space="preserve">Following </w:t>
      </w:r>
      <w:proofErr w:type="gramStart"/>
      <w:r w:rsidR="00B27F33" w:rsidRPr="00B27F33">
        <w:rPr>
          <w:rFonts w:ascii="Times New Roman" w:hAnsi="Times New Roman" w:cs="Times New Roman"/>
          <w:bCs/>
        </w:rPr>
        <w:t>discussion</w:t>
      </w:r>
      <w:proofErr w:type="gramEnd"/>
      <w:r w:rsidR="00B27F33" w:rsidRPr="00B27F33">
        <w:rPr>
          <w:rFonts w:ascii="Times New Roman" w:hAnsi="Times New Roman" w:cs="Times New Roman"/>
          <w:bCs/>
        </w:rPr>
        <w:t xml:space="preserve"> it was </w:t>
      </w:r>
      <w:r w:rsidR="00B27F33" w:rsidRPr="00B27F33">
        <w:rPr>
          <w:rFonts w:ascii="Times New Roman" w:hAnsi="Times New Roman" w:cs="Times New Roman"/>
          <w:b/>
        </w:rPr>
        <w:t>RESOLVED</w:t>
      </w:r>
      <w:r w:rsidR="00B27F33" w:rsidRPr="00B27F33">
        <w:rPr>
          <w:rFonts w:ascii="Times New Roman" w:hAnsi="Times New Roman" w:cs="Times New Roman"/>
          <w:bCs/>
        </w:rPr>
        <w:t xml:space="preserve"> that a representative from Hatzfeld Care be invited to a future meeting to discuss matters further</w:t>
      </w:r>
    </w:p>
    <w:p w14:paraId="663DFB24" w14:textId="77777777" w:rsidR="00480772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06F573CA" w14:textId="77777777" w:rsidR="00B27F33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</w:p>
    <w:p w14:paraId="72D878DB" w14:textId="1BDEF790" w:rsidR="00480772" w:rsidRPr="00B27F33" w:rsidRDefault="00B27F33" w:rsidP="0048077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B27F33">
        <w:rPr>
          <w:rFonts w:ascii="Times New Roman" w:hAnsi="Times New Roman" w:cs="Times New Roman"/>
          <w:bCs/>
        </w:rPr>
        <w:tab/>
        <w:t>There was nothing further to report at this time</w:t>
      </w:r>
      <w:r w:rsidR="00480772" w:rsidRPr="00B27F33">
        <w:rPr>
          <w:rFonts w:ascii="Times New Roman" w:hAnsi="Times New Roman" w:cs="Times New Roman"/>
          <w:bCs/>
        </w:rPr>
        <w:tab/>
        <w:t xml:space="preserve">  </w:t>
      </w:r>
    </w:p>
    <w:p w14:paraId="75A14F29" w14:textId="77777777" w:rsidR="00480772" w:rsidRPr="001156D4" w:rsidRDefault="00480772" w:rsidP="00480772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55E701CB" w14:textId="77777777" w:rsidR="00B27F33" w:rsidRDefault="00480772" w:rsidP="00480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1156D4">
        <w:rPr>
          <w:rFonts w:ascii="Times New Roman" w:hAnsi="Times New Roman" w:cs="Times New Roman"/>
          <w:b/>
        </w:rPr>
        <w:t>.</w:t>
      </w:r>
      <w:r w:rsidRPr="001156D4">
        <w:rPr>
          <w:rFonts w:ascii="Times New Roman" w:hAnsi="Times New Roman" w:cs="Times New Roman"/>
        </w:rPr>
        <w:tab/>
      </w:r>
      <w:r w:rsidRPr="001156D4">
        <w:rPr>
          <w:rFonts w:ascii="Times New Roman" w:hAnsi="Times New Roman" w:cs="Times New Roman"/>
          <w:b/>
        </w:rPr>
        <w:t>Hornsea Area Regeneration Partnership</w:t>
      </w:r>
      <w:r w:rsidRPr="001156D4">
        <w:rPr>
          <w:rFonts w:ascii="Times New Roman" w:hAnsi="Times New Roman" w:cs="Times New Roman"/>
          <w:b/>
        </w:rPr>
        <w:tab/>
      </w:r>
    </w:p>
    <w:p w14:paraId="4866BD6C" w14:textId="5FE7AE06" w:rsidR="00480772" w:rsidRPr="00B27F33" w:rsidRDefault="00B27F33" w:rsidP="00480772">
      <w:pPr>
        <w:jc w:val="both"/>
        <w:rPr>
          <w:rFonts w:ascii="Times New Roman" w:hAnsi="Times New Roman" w:cs="Times New Roman"/>
          <w:bCs/>
          <w:i/>
        </w:rPr>
      </w:pPr>
      <w:r w:rsidRPr="00B27F33">
        <w:rPr>
          <w:rFonts w:ascii="Times New Roman" w:hAnsi="Times New Roman" w:cs="Times New Roman"/>
          <w:bCs/>
        </w:rPr>
        <w:tab/>
        <w:t>There was nothing further to report at this time</w:t>
      </w:r>
      <w:r w:rsidR="00480772" w:rsidRPr="00B27F33">
        <w:rPr>
          <w:rFonts w:ascii="Times New Roman" w:hAnsi="Times New Roman" w:cs="Times New Roman"/>
          <w:bCs/>
        </w:rPr>
        <w:tab/>
      </w:r>
      <w:r w:rsidR="00480772" w:rsidRPr="00B27F33">
        <w:rPr>
          <w:rFonts w:ascii="Times New Roman" w:hAnsi="Times New Roman" w:cs="Times New Roman"/>
          <w:bCs/>
        </w:rPr>
        <w:tab/>
      </w:r>
      <w:r w:rsidR="00480772" w:rsidRPr="00B27F33">
        <w:rPr>
          <w:rFonts w:ascii="Times New Roman" w:hAnsi="Times New Roman" w:cs="Times New Roman"/>
          <w:bCs/>
        </w:rPr>
        <w:tab/>
      </w:r>
      <w:r w:rsidR="00480772" w:rsidRPr="00B27F33">
        <w:rPr>
          <w:rFonts w:ascii="Times New Roman" w:hAnsi="Times New Roman" w:cs="Times New Roman"/>
          <w:bCs/>
        </w:rPr>
        <w:tab/>
      </w:r>
      <w:r w:rsidR="00480772" w:rsidRPr="00B27F33">
        <w:rPr>
          <w:rFonts w:ascii="Times New Roman" w:hAnsi="Times New Roman" w:cs="Times New Roman"/>
          <w:bCs/>
        </w:rPr>
        <w:tab/>
      </w:r>
    </w:p>
    <w:p w14:paraId="287DB6DF" w14:textId="77777777" w:rsidR="00480772" w:rsidRDefault="00480772" w:rsidP="00480772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28567C89" w14:textId="0BDF2A0C" w:rsidR="00B27F33" w:rsidRDefault="00B27F33" w:rsidP="00B27F33">
      <w:pPr>
        <w:ind w:left="1440" w:hanging="720"/>
        <w:rPr>
          <w:rFonts w:ascii="Times New Roman" w:hAnsi="Times New Roman" w:cs="Times New Roman"/>
          <w:bCs/>
        </w:rPr>
      </w:pPr>
      <w:proofErr w:type="spellStart"/>
      <w:r w:rsidRPr="00B27F33">
        <w:rPr>
          <w:rFonts w:ascii="Times New Roman" w:hAnsi="Times New Roman" w:cs="Times New Roman"/>
          <w:bCs/>
        </w:rPr>
        <w:t>i</w:t>
      </w:r>
      <w:proofErr w:type="spellEnd"/>
      <w:r w:rsidRPr="00B27F33">
        <w:rPr>
          <w:rFonts w:ascii="Times New Roman" w:hAnsi="Times New Roman" w:cs="Times New Roman"/>
          <w:bCs/>
        </w:rPr>
        <w:t>)</w:t>
      </w:r>
      <w:r w:rsidRPr="00B27F33">
        <w:rPr>
          <w:rFonts w:ascii="Times New Roman" w:hAnsi="Times New Roman" w:cs="Times New Roman"/>
          <w:bCs/>
        </w:rPr>
        <w:tab/>
        <w:t>Cllr J Whittle gave details on a planning appeal/public enquire starting Tuesday 21</w:t>
      </w:r>
      <w:r w:rsidRPr="00B27F33">
        <w:rPr>
          <w:rFonts w:ascii="Times New Roman" w:hAnsi="Times New Roman" w:cs="Times New Roman"/>
          <w:bCs/>
          <w:vertAlign w:val="superscript"/>
        </w:rPr>
        <w:t>st</w:t>
      </w:r>
      <w:r w:rsidRPr="00B27F33">
        <w:rPr>
          <w:rFonts w:ascii="Times New Roman" w:hAnsi="Times New Roman" w:cs="Times New Roman"/>
          <w:bCs/>
        </w:rPr>
        <w:t xml:space="preserve"> January in relation to a planning application on Rolston Road</w:t>
      </w:r>
    </w:p>
    <w:p w14:paraId="7F34AF8B" w14:textId="7465E3D6" w:rsidR="00B27F33" w:rsidRDefault="00B27F33" w:rsidP="00B27F33">
      <w:pPr>
        <w:ind w:left="144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ii)</w:t>
      </w:r>
      <w:r>
        <w:rPr>
          <w:rFonts w:ascii="Times New Roman" w:hAnsi="Times New Roman" w:cs="Times New Roman"/>
          <w:bCs/>
        </w:rPr>
        <w:tab/>
        <w:t xml:space="preserve">Cllr B Y Jefferson gave details on the following </w:t>
      </w:r>
      <w:proofErr w:type="gramStart"/>
      <w:r>
        <w:rPr>
          <w:rFonts w:ascii="Times New Roman" w:hAnsi="Times New Roman" w:cs="Times New Roman"/>
          <w:bCs/>
        </w:rPr>
        <w:t>matters:-</w:t>
      </w:r>
      <w:proofErr w:type="gramEnd"/>
    </w:p>
    <w:p w14:paraId="25FCCE75" w14:textId="48071852" w:rsidR="00B27F33" w:rsidRDefault="00B27F33" w:rsidP="00B27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Trees – seafront – are being maintained by </w:t>
      </w:r>
      <w:r w:rsidR="00107EBA">
        <w:rPr>
          <w:rFonts w:ascii="Times New Roman" w:hAnsi="Times New Roman" w:cs="Times New Roman"/>
          <w:bCs/>
        </w:rPr>
        <w:t>Humber Forest</w:t>
      </w:r>
      <w:r>
        <w:rPr>
          <w:rFonts w:ascii="Times New Roman" w:hAnsi="Times New Roman" w:cs="Times New Roman"/>
          <w:bCs/>
        </w:rPr>
        <w:t>, two of the trees have been damaged and will be replaced</w:t>
      </w:r>
    </w:p>
    <w:p w14:paraId="6C113E99" w14:textId="7252480D" w:rsidR="00B27F33" w:rsidRDefault="00B27F33" w:rsidP="00B27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Bathing water – Yorkshire Water have confirmed that they will not be paying any compensation in relation to the cancellation of the New Years Day swim but will consider assistance for future projects</w:t>
      </w:r>
    </w:p>
    <w:p w14:paraId="5E5E89AC" w14:textId="56BD67E4" w:rsidR="00B27F33" w:rsidRDefault="00B27F33" w:rsidP="00B27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Toilets – seafront – will be ready before easter, the archway has been removed to provide disabled </w:t>
      </w:r>
      <w:proofErr w:type="gramStart"/>
      <w:r>
        <w:rPr>
          <w:rFonts w:ascii="Times New Roman" w:hAnsi="Times New Roman" w:cs="Times New Roman"/>
          <w:bCs/>
        </w:rPr>
        <w:t>facilities</w:t>
      </w:r>
      <w:proofErr w:type="gramEnd"/>
      <w:r>
        <w:rPr>
          <w:rFonts w:ascii="Times New Roman" w:hAnsi="Times New Roman" w:cs="Times New Roman"/>
          <w:bCs/>
        </w:rPr>
        <w:t xml:space="preserve"> and an outside water tap will not be installed due to vandalism experienced at other sites</w:t>
      </w:r>
    </w:p>
    <w:p w14:paraId="3DFB6BA6" w14:textId="280722C0" w:rsidR="00B27F33" w:rsidRPr="00B27F33" w:rsidRDefault="00B27F33" w:rsidP="00B27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Details of proposed ERYC Highway Engineering works</w:t>
      </w:r>
    </w:p>
    <w:p w14:paraId="79DD4C4B" w14:textId="3B5959E6" w:rsidR="00480772" w:rsidRDefault="00B27F33" w:rsidP="00480772">
      <w:pPr>
        <w:jc w:val="center"/>
      </w:pPr>
      <w:r>
        <w:rPr>
          <w:i/>
          <w:sz w:val="22"/>
          <w:szCs w:val="22"/>
        </w:rPr>
        <w:t xml:space="preserve">It was </w:t>
      </w:r>
      <w:r w:rsidRPr="00107EBA">
        <w:rPr>
          <w:b/>
          <w:bCs/>
          <w:i/>
          <w:sz w:val="22"/>
          <w:szCs w:val="22"/>
        </w:rPr>
        <w:t>RESOLVED</w:t>
      </w:r>
      <w:r>
        <w:rPr>
          <w:i/>
          <w:sz w:val="22"/>
          <w:szCs w:val="22"/>
        </w:rPr>
        <w:t xml:space="preserve"> that due to the </w:t>
      </w:r>
      <w:r w:rsidR="00107EBA">
        <w:rPr>
          <w:i/>
          <w:sz w:val="22"/>
          <w:szCs w:val="22"/>
        </w:rPr>
        <w:t>f</w:t>
      </w:r>
      <w:r>
        <w:rPr>
          <w:i/>
          <w:sz w:val="22"/>
          <w:szCs w:val="22"/>
        </w:rPr>
        <w:t xml:space="preserve">ollowing item involving discussions relating to </w:t>
      </w:r>
      <w:r w:rsidR="00107EBA">
        <w:rPr>
          <w:i/>
          <w:sz w:val="22"/>
          <w:szCs w:val="22"/>
        </w:rPr>
        <w:t xml:space="preserve">property and </w:t>
      </w:r>
      <w:r>
        <w:rPr>
          <w:i/>
          <w:sz w:val="22"/>
          <w:szCs w:val="22"/>
        </w:rPr>
        <w:t xml:space="preserve">legal </w:t>
      </w:r>
      <w:r w:rsidR="00107EBA">
        <w:rPr>
          <w:i/>
          <w:sz w:val="22"/>
          <w:szCs w:val="22"/>
        </w:rPr>
        <w:t>matters it be discussed IN CAMERA</w:t>
      </w:r>
    </w:p>
    <w:p w14:paraId="39C4DDCC" w14:textId="111F625F" w:rsidR="00480772" w:rsidRDefault="00480772" w:rsidP="00480772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ab/>
        <w:t xml:space="preserve">Youth Services </w:t>
      </w:r>
      <w:r w:rsidR="00107EB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resources</w:t>
      </w:r>
    </w:p>
    <w:p w14:paraId="70A6EA40" w14:textId="42CBAE50" w:rsidR="00107EBA" w:rsidRPr="00107EBA" w:rsidRDefault="00107EBA" w:rsidP="00480772">
      <w:pPr>
        <w:ind w:left="720" w:hanging="720"/>
        <w:rPr>
          <w:rFonts w:ascii="Times New Roman" w:hAnsi="Times New Roman" w:cs="Times New Roman"/>
          <w:bCs/>
        </w:rPr>
      </w:pPr>
      <w:r w:rsidRPr="00107EBA">
        <w:rPr>
          <w:rFonts w:ascii="Times New Roman" w:hAnsi="Times New Roman" w:cs="Times New Roman"/>
          <w:bCs/>
        </w:rPr>
        <w:tab/>
        <w:t xml:space="preserve">Cllr E Young gave details.  Cllr B Y Jefferson gave additional information – </w:t>
      </w:r>
      <w:r w:rsidRPr="00107EBA">
        <w:rPr>
          <w:rFonts w:ascii="Times New Roman" w:hAnsi="Times New Roman" w:cs="Times New Roman"/>
          <w:b/>
        </w:rPr>
        <w:t>RESOLVED</w:t>
      </w:r>
      <w:r w:rsidRPr="00107EBA">
        <w:rPr>
          <w:rFonts w:ascii="Times New Roman" w:hAnsi="Times New Roman" w:cs="Times New Roman"/>
          <w:bCs/>
        </w:rPr>
        <w:t xml:space="preserve"> noted</w:t>
      </w:r>
    </w:p>
    <w:p w14:paraId="393C6496" w14:textId="77777777" w:rsidR="00B43C26" w:rsidRDefault="00B43C26"/>
    <w:sectPr w:rsidR="00B43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7DA"/>
    <w:multiLevelType w:val="hybridMultilevel"/>
    <w:tmpl w:val="F4505B42"/>
    <w:lvl w:ilvl="0" w:tplc="203CED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35D7"/>
    <w:multiLevelType w:val="hybridMultilevel"/>
    <w:tmpl w:val="372C1412"/>
    <w:lvl w:ilvl="0" w:tplc="366068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332657">
    <w:abstractNumId w:val="0"/>
  </w:num>
  <w:num w:numId="3" w16cid:durableId="13260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26"/>
    <w:rsid w:val="000201D4"/>
    <w:rsid w:val="00063C9B"/>
    <w:rsid w:val="00107EBA"/>
    <w:rsid w:val="002546FA"/>
    <w:rsid w:val="003A36EA"/>
    <w:rsid w:val="00454156"/>
    <w:rsid w:val="00480772"/>
    <w:rsid w:val="00833F30"/>
    <w:rsid w:val="009D0A31"/>
    <w:rsid w:val="00A551F5"/>
    <w:rsid w:val="00B27F33"/>
    <w:rsid w:val="00B43C26"/>
    <w:rsid w:val="00C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D5CA"/>
  <w15:chartTrackingRefBased/>
  <w15:docId w15:val="{930E3FCF-BF64-4602-BE24-3EB7384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26"/>
  </w:style>
  <w:style w:type="paragraph" w:styleId="Heading1">
    <w:name w:val="heading 1"/>
    <w:basedOn w:val="Normal"/>
    <w:next w:val="Normal"/>
    <w:link w:val="Heading1Char"/>
    <w:uiPriority w:val="9"/>
    <w:qFormat/>
    <w:rsid w:val="00B4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C26"/>
    <w:rPr>
      <w:b/>
      <w:bCs/>
      <w:smallCaps/>
      <w:color w:val="0F4761" w:themeColor="accent1" w:themeShade="BF"/>
      <w:spacing w:val="5"/>
    </w:rPr>
  </w:style>
  <w:style w:type="character" w:customStyle="1" w:styleId="address">
    <w:name w:val="address"/>
    <w:basedOn w:val="DefaultParagraphFont"/>
    <w:rsid w:val="0048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4</cp:revision>
  <dcterms:created xsi:type="dcterms:W3CDTF">2025-01-21T12:53:00Z</dcterms:created>
  <dcterms:modified xsi:type="dcterms:W3CDTF">2025-02-18T14:09:00Z</dcterms:modified>
</cp:coreProperties>
</file>