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5460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7D5B062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C5228" wp14:editId="4F48BAA5">
                <wp:simplePos x="0" y="0"/>
                <wp:positionH relativeFrom="column">
                  <wp:posOffset>1133475</wp:posOffset>
                </wp:positionH>
                <wp:positionV relativeFrom="paragraph">
                  <wp:posOffset>171449</wp:posOffset>
                </wp:positionV>
                <wp:extent cx="4495800" cy="1133475"/>
                <wp:effectExtent l="0" t="0" r="0" b="9525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6628D" w14:textId="77777777" w:rsidR="004E70E5" w:rsidRDefault="004E70E5" w:rsidP="004E70E5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66FF8EEA" w14:textId="77777777" w:rsidR="004E70E5" w:rsidRDefault="004E70E5" w:rsidP="004E70E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751AA316" w14:textId="77777777" w:rsidR="004E70E5" w:rsidRDefault="004E70E5" w:rsidP="004E70E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EF7B68" w14:textId="77777777" w:rsidR="004E70E5" w:rsidRDefault="004E70E5" w:rsidP="004E70E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C5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5pt;width:35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t9AEAAMsDAAAOAAAAZHJzL2Uyb0RvYy54bWysU8tu2zAQvBfoPxC817IcuUkEy0HqwEWB&#10;9AGk/QCKoh4oxWWXtCX367ukFMdtb0V1ILhccnZndrS5G3vNjgpdB6bg6WLJmTISqs40Bf/2df/m&#10;hjPnhamEBqMKflKO321fv9oMNlcraEFXChmBGJcPtuCt9zZPEidb1Qu3AKsMJWvAXngKsUkqFAOh&#10;9zpZLZdvkwGwsghSOUenD1OSbyN+XSvpP9e1U57pglNvPq4Y1zKsyXYj8gaFbTs5tyH+oYtedIaK&#10;nqEehBfsgN1fUH0nERzUfiGhT6CuO6kiB2KTLv9g89QKqyIXEsfZs0zu/8HKT8cn+wWZH9/BSAOM&#10;JJx9BPndMQO7VphG3SPC0CpRUeE0SJYM1uXz0yC1y10AKYePUNGQxcFDBBpr7IMqxJMROg3gdBZd&#10;jZ5JOsyy2/XNklKScml6dZVdr2MNkT8/t+j8ewU9C5uCI001wovjo/OhHZE/XwnVHOiu2ndaxwCb&#10;cqeRHQU5YB+/Gf23a9qEywbCswkxnESegdpE0o/lSMnAt4TqRIwRJkfRH0CbFvAnZwO5qeDux0Gg&#10;4kx/MKTabZplwX4xyNbXKwrwMlNeZoSRBFVwz9m03fnJsgeLXdNSpWlOBu5J6bqLGrx0NfdNjonS&#10;zO4OlryM462Xf3D7CwAA//8DAFBLAwQUAAYACAAAACEAR6TvBN0AAAAKAQAADwAAAGRycy9kb3du&#10;cmV2LnhtbEyPzU7DQAyE70i8w8qVuCC6oSI/hGwqQAJxbekDOImbRM16o+y2Sd8ec4LjjD+NZ4rt&#10;Ygd1ocn3jg08riNQxLVrem4NHL4/HjJQPiA3ODgmA1fysC1vbwrMGzfzji770CoJYZ+jgS6EMdfa&#10;1x1Z9Gs3Esvt6CaLQeTU6mbCWcLtoDdRlGiLPcuHDkd676g+7c/WwPFrvo+f5+ozHNLdU/KGfVq5&#10;qzF3q+X1BVSgJfzB8FtfqkMpnSp35sarQXSaxYIa2KSySYAsS8SoxIjiGHRZ6P8Tyh8AAAD//wMA&#10;UEsBAi0AFAAGAAgAAAAhALaDOJL+AAAA4QEAABMAAAAAAAAAAAAAAAAAAAAAAFtDb250ZW50X1R5&#10;cGVzXS54bWxQSwECLQAUAAYACAAAACEAOP0h/9YAAACUAQAACwAAAAAAAAAAAAAAAAAvAQAAX3Jl&#10;bHMvLnJlbHNQSwECLQAUAAYACAAAACEAYhWGLfQBAADLAwAADgAAAAAAAAAAAAAAAAAuAgAAZHJz&#10;L2Uyb0RvYy54bWxQSwECLQAUAAYACAAAACEAR6TvBN0AAAAKAQAADwAAAAAAAAAAAAAAAABOBAAA&#10;ZHJzL2Rvd25yZXYueG1sUEsFBgAAAAAEAAQA8wAAAFgFAAAAAA==&#10;" stroked="f">
                <v:textbox>
                  <w:txbxContent>
                    <w:p w14:paraId="4306628D" w14:textId="77777777" w:rsidR="004E70E5" w:rsidRDefault="004E70E5" w:rsidP="004E70E5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66FF8EEA" w14:textId="77777777" w:rsidR="004E70E5" w:rsidRDefault="004E70E5" w:rsidP="004E70E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751AA316" w14:textId="77777777" w:rsidR="004E70E5" w:rsidRDefault="004E70E5" w:rsidP="004E70E5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532252  Email: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EF7B68" w14:textId="77777777" w:rsidR="004E70E5" w:rsidRDefault="004E70E5" w:rsidP="004E70E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2BDC5A59" w14:textId="77777777" w:rsidR="004E70E5" w:rsidRPr="00477C9B" w:rsidRDefault="004E70E5" w:rsidP="004E7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342D3E5C" wp14:editId="46BE10E9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B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3F82CB65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Joanna Richardson</w:t>
      </w:r>
    </w:p>
    <w:p w14:paraId="17C1AAF9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Clerk to the Council</w:t>
      </w:r>
    </w:p>
    <w:p w14:paraId="7BC8DEA8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</w:p>
    <w:p w14:paraId="6412C8D1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___________________________________________________________________________ </w:t>
      </w:r>
    </w:p>
    <w:p w14:paraId="3FAEE872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418342F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Mayor and Members of the</w:t>
      </w:r>
    </w:p>
    <w:p w14:paraId="1F96AF97" w14:textId="77777777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Hornsea Town Council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72DAF664" w14:textId="7E561EFE" w:rsidR="004E70E5" w:rsidRPr="00477C9B" w:rsidRDefault="004E70E5" w:rsidP="004E70E5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</w:t>
      </w:r>
      <w:r w:rsidRPr="004E70E5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June 2025</w:t>
      </w:r>
    </w:p>
    <w:p w14:paraId="552B3F8E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 and Gentlemen,</w:t>
      </w:r>
    </w:p>
    <w:p w14:paraId="773213B5" w14:textId="77777777" w:rsidR="004E70E5" w:rsidRPr="00477C9B" w:rsidRDefault="004E70E5" w:rsidP="004E70E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72B00E3" w14:textId="365EA64C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that will be held on Monday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23</w:t>
      </w:r>
      <w:r w:rsidRPr="004E70E5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June 2025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7.00pm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to transact the business specified below.</w:t>
      </w:r>
    </w:p>
    <w:p w14:paraId="27CDE14E" w14:textId="77777777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04922D6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0CA39BE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59160B3C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DB9D523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327F7A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 M </w:t>
      </w:r>
      <w:smartTag w:uri="urn:schemas-microsoft-com:office:smarttags" w:element="City">
        <w:smartTag w:uri="urn:schemas-microsoft-com:office:smarttags" w:element="place">
          <w:r w:rsidRPr="00477C9B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Richardson</w:t>
          </w:r>
        </w:smartTag>
      </w:smartTag>
    </w:p>
    <w:p w14:paraId="3551240B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04E080BB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FAEA550" w14:textId="429F4367" w:rsidR="00A26BA9" w:rsidRDefault="00A26BA9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6.00PM – MEETING OF THE FINANCE WORKING GROUP TO DISCUSS A FUNDING REQUEST AND 2024/2025 YEAR END ACCOUNTS</w:t>
      </w:r>
    </w:p>
    <w:p w14:paraId="2AC1FEEF" w14:textId="77777777" w:rsidR="00A26BA9" w:rsidRDefault="00A26BA9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</w:p>
    <w:p w14:paraId="33B74B65" w14:textId="2A08B2D9" w:rsidR="004E70E5" w:rsidRPr="001068A9" w:rsidRDefault="00A26BA9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6.30pm – MEMBERS ONLY – MEETING WITH HELEN BALL – HORNSEA MERE RESTORATION PROJECT</w:t>
      </w:r>
    </w:p>
    <w:p w14:paraId="19D423C8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A6D6B12" w14:textId="77777777" w:rsidR="004E70E5" w:rsidRPr="00477C9B" w:rsidRDefault="004E70E5" w:rsidP="004E70E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G E N D A</w:t>
      </w:r>
    </w:p>
    <w:p w14:paraId="52B19350" w14:textId="77777777" w:rsidR="004E70E5" w:rsidRPr="00477C9B" w:rsidRDefault="004E70E5" w:rsidP="004E70E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016D54FC" w14:textId="77777777" w:rsidR="004E70E5" w:rsidRPr="00477C9B" w:rsidRDefault="004E70E5" w:rsidP="004E70E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PUBLIC PARTICIPATION</w:t>
      </w:r>
    </w:p>
    <w:p w14:paraId="5A61F0C2" w14:textId="77777777" w:rsidR="004E70E5" w:rsidRPr="006744E0" w:rsidRDefault="004E70E5" w:rsidP="004E70E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006744E0">
        <w:rPr>
          <w:rStyle w:val="Strong"/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5F5F5"/>
        </w:rPr>
        <w:t xml:space="preserve">Public participation is included on the Town Council agenda and is an opportunity for any resident to attend and raise any issue relating to Town Council business/responsibility and/or included on the agenda for the meeting, directly with Town Council members. </w:t>
      </w:r>
    </w:p>
    <w:p w14:paraId="7A5E1891" w14:textId="77777777" w:rsidR="004E70E5" w:rsidRPr="00477C9B" w:rsidRDefault="004E70E5" w:rsidP="004E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06E17308" w14:textId="77777777" w:rsidR="004E70E5" w:rsidRPr="00477C9B" w:rsidRDefault="004E70E5" w:rsidP="004E70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1206B33B" w14:textId="77777777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169030" w14:textId="77777777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 Announcements </w:t>
      </w:r>
    </w:p>
    <w:p w14:paraId="4AA64C4A" w14:textId="77777777" w:rsidR="004E70E5" w:rsidRPr="00477C9B" w:rsidRDefault="004E70E5" w:rsidP="004E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8C99E54" w14:textId="77777777" w:rsidR="004E70E5" w:rsidRPr="00477C9B" w:rsidRDefault="004E70E5" w:rsidP="004E70E5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19CBE87D" w14:textId="77777777" w:rsidR="004E70E5" w:rsidRPr="00477C9B" w:rsidRDefault="004E70E5" w:rsidP="004E70E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3EA2D36F" w14:textId="779AB77B" w:rsidR="004E70E5" w:rsidRDefault="004E70E5" w:rsidP="004E70E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4E70E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May 2025</w:t>
      </w:r>
    </w:p>
    <w:p w14:paraId="49FB6137" w14:textId="77777777" w:rsidR="004E70E5" w:rsidRDefault="004E70E5" w:rsidP="004E70E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726B82" w14:textId="79E473C7" w:rsidR="004E70E5" w:rsidRDefault="004E70E5" w:rsidP="004E70E5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>To receive and sign as a true record the Minutes of the Parks, Cemeteries and Planning meeting held on 2</w:t>
      </w:r>
      <w:r w:rsidRPr="004E70E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June 2025</w:t>
      </w:r>
    </w:p>
    <w:p w14:paraId="079622DE" w14:textId="77777777" w:rsidR="004E70E5" w:rsidRPr="00477C9B" w:rsidRDefault="004E70E5" w:rsidP="004E70E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C45473" w14:textId="77777777" w:rsidR="004E70E5" w:rsidRPr="00477C9B" w:rsidRDefault="004E70E5" w:rsidP="004E70E5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77E88349" w14:textId="77777777" w:rsidR="004E70E5" w:rsidRPr="00477C9B" w:rsidRDefault="004E70E5" w:rsidP="004E70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2E017A9C" w14:textId="77777777" w:rsidR="004E70E5" w:rsidRPr="00477C9B" w:rsidRDefault="004E70E5" w:rsidP="004E70E5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09C98C84" w14:textId="77777777" w:rsidR="004E70E5" w:rsidRPr="00477C9B" w:rsidRDefault="004E70E5" w:rsidP="004E70E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14204F44" w14:textId="77777777" w:rsidR="004E70E5" w:rsidRPr="00477C9B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368D96BB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7B84B878" w14:textId="5208D2B1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Wheeled Sports Sessions – skate park – grant funding</w:t>
      </w:r>
    </w:p>
    <w:p w14:paraId="7E62CD38" w14:textId="70AC10F3" w:rsidR="00CC1839" w:rsidRDefault="00CC1839" w:rsidP="00CC18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 xml:space="preserve">ii) 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Installation of SID’s – to receive a report/recommendation(s) from a recent site meeting</w:t>
      </w:r>
    </w:p>
    <w:p w14:paraId="19FCE1BE" w14:textId="0429B9CB" w:rsidR="00902303" w:rsidRDefault="00902303" w:rsidP="00CC18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“What’s On” Social Media posts</w:t>
      </w:r>
    </w:p>
    <w:p w14:paraId="0F415C75" w14:textId="50DAD8C0" w:rsidR="0038467E" w:rsidRDefault="0038467E" w:rsidP="00CC18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iv)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Street Surgery – Saturday 28</w:t>
      </w:r>
      <w:r w:rsidRPr="0038467E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June – to nominate members to attend</w:t>
      </w:r>
    </w:p>
    <w:p w14:paraId="1189FE13" w14:textId="7C4D8C09" w:rsidR="0038467E" w:rsidRDefault="0038467E" w:rsidP="00CC183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v)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Bollards – installation Hall Garth Park</w:t>
      </w:r>
    </w:p>
    <w:p w14:paraId="6940E823" w14:textId="77777777" w:rsidR="004E70E5" w:rsidRDefault="004E70E5" w:rsidP="004E70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BF2662C" w14:textId="07E12A7F" w:rsidR="004E70E5" w:rsidRDefault="004E70E5" w:rsidP="004E70E5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– </w:t>
      </w:r>
      <w:r w:rsidRPr="0007745E">
        <w:rPr>
          <w:rFonts w:ascii="Times New Roman" w:hAnsi="Times New Roman" w:cs="Times New Roman"/>
          <w:bCs/>
          <w:i/>
          <w:iCs/>
          <w:sz w:val="20"/>
          <w:szCs w:val="20"/>
        </w:rPr>
        <w:t>Police presence has been requested but cannot be confirmed</w:t>
      </w:r>
    </w:p>
    <w:p w14:paraId="3908E506" w14:textId="77777777" w:rsidR="004E70E5" w:rsidRDefault="004E70E5" w:rsidP="004E70E5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20A72B8" w14:textId="34CFFA75" w:rsidR="004E70E5" w:rsidRDefault="004E70E5" w:rsidP="004E70E5">
      <w:pPr>
        <w:spacing w:after="0" w:line="240" w:lineRule="auto"/>
        <w:rPr>
          <w:rFonts w:ascii="Times New Roman" w:hAnsi="Times New Roman" w:cs="Times New Roman"/>
          <w:b/>
        </w:rPr>
      </w:pPr>
      <w:r w:rsidRPr="004E70E5">
        <w:rPr>
          <w:rFonts w:ascii="Times New Roman" w:hAnsi="Times New Roman" w:cs="Times New Roman"/>
          <w:b/>
        </w:rPr>
        <w:t>7.</w:t>
      </w:r>
      <w:r w:rsidRPr="004E70E5">
        <w:rPr>
          <w:rFonts w:ascii="Times New Roman" w:hAnsi="Times New Roman" w:cs="Times New Roman"/>
          <w:b/>
        </w:rPr>
        <w:tab/>
        <w:t xml:space="preserve">Co-option Procedure </w:t>
      </w:r>
      <w:r>
        <w:rPr>
          <w:rFonts w:ascii="Times New Roman" w:hAnsi="Times New Roman" w:cs="Times New Roman"/>
          <w:b/>
        </w:rPr>
        <w:t>–</w:t>
      </w:r>
      <w:r w:rsidRPr="004E70E5">
        <w:rPr>
          <w:rFonts w:ascii="Times New Roman" w:hAnsi="Times New Roman" w:cs="Times New Roman"/>
          <w:b/>
        </w:rPr>
        <w:t xml:space="preserve"> review</w:t>
      </w:r>
    </w:p>
    <w:p w14:paraId="59FDB9EE" w14:textId="77777777" w:rsidR="004E70E5" w:rsidRDefault="004E70E5" w:rsidP="004E70E5">
      <w:pPr>
        <w:spacing w:after="0" w:line="240" w:lineRule="auto"/>
      </w:pPr>
    </w:p>
    <w:p w14:paraId="320C0C20" w14:textId="03BEDED5" w:rsidR="004E70E5" w:rsidRDefault="004E70E5" w:rsidP="004E70E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4E70E5">
        <w:rPr>
          <w:rFonts w:ascii="Times New Roman" w:hAnsi="Times New Roman" w:cs="Times New Roman"/>
          <w:b/>
          <w:bCs/>
        </w:rPr>
        <w:t>8.</w:t>
      </w:r>
      <w:r w:rsidRPr="004E70E5">
        <w:rPr>
          <w:rFonts w:ascii="Times New Roman" w:hAnsi="Times New Roman" w:cs="Times New Roman"/>
          <w:b/>
          <w:bCs/>
        </w:rPr>
        <w:tab/>
      </w:r>
      <w:proofErr w:type="spellStart"/>
      <w:r w:rsidRPr="004E70E5">
        <w:rPr>
          <w:rFonts w:ascii="Times New Roman" w:hAnsi="Times New Roman" w:cs="Times New Roman"/>
          <w:b/>
          <w:bCs/>
        </w:rPr>
        <w:t>Lets</w:t>
      </w:r>
      <w:proofErr w:type="spellEnd"/>
      <w:r w:rsidRPr="004E70E5">
        <w:rPr>
          <w:rFonts w:ascii="Times New Roman" w:hAnsi="Times New Roman" w:cs="Times New Roman"/>
          <w:b/>
          <w:bCs/>
        </w:rPr>
        <w:t xml:space="preserve"> Go Hornsea – request for funding – </w:t>
      </w:r>
      <w:r w:rsidRPr="004E70E5">
        <w:rPr>
          <w:rFonts w:ascii="Times New Roman" w:hAnsi="Times New Roman" w:cs="Times New Roman"/>
          <w:i/>
          <w:iCs/>
          <w:sz w:val="20"/>
          <w:szCs w:val="20"/>
        </w:rPr>
        <w:t>to receive a recommendation from the Finance Working Group</w:t>
      </w:r>
    </w:p>
    <w:p w14:paraId="309103D9" w14:textId="46021EEB" w:rsidR="004E70E5" w:rsidRDefault="004E70E5" w:rsidP="004E70E5">
      <w:pPr>
        <w:ind w:left="720" w:hanging="720"/>
        <w:rPr>
          <w:rFonts w:ascii="Times New Roman" w:hAnsi="Times New Roman" w:cs="Times New Roman"/>
          <w:b/>
          <w:bCs/>
        </w:rPr>
      </w:pPr>
      <w:r w:rsidRPr="004E70E5">
        <w:rPr>
          <w:rFonts w:ascii="Times New Roman" w:hAnsi="Times New Roman" w:cs="Times New Roman"/>
          <w:b/>
          <w:bCs/>
        </w:rPr>
        <w:t>9.</w:t>
      </w:r>
      <w:r w:rsidRPr="004E70E5">
        <w:rPr>
          <w:rFonts w:ascii="Times New Roman" w:hAnsi="Times New Roman" w:cs="Times New Roman"/>
          <w:b/>
          <w:bCs/>
        </w:rPr>
        <w:tab/>
        <w:t>Allotment site – rental – review of charges – deferred from May meeting</w:t>
      </w:r>
    </w:p>
    <w:p w14:paraId="1595894D" w14:textId="28949105" w:rsidR="00A26BA9" w:rsidRDefault="00A26BA9" w:rsidP="004E70E5">
      <w:pPr>
        <w:ind w:left="720" w:hanging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Public Space Protection Order (PSPO) review – </w:t>
      </w:r>
      <w:r w:rsidRPr="00A26BA9">
        <w:rPr>
          <w:rFonts w:ascii="Times New Roman" w:hAnsi="Times New Roman" w:cs="Times New Roman"/>
          <w:i/>
          <w:iCs/>
          <w:sz w:val="20"/>
          <w:szCs w:val="20"/>
        </w:rPr>
        <w:t>information enclosed</w:t>
      </w:r>
    </w:p>
    <w:p w14:paraId="7763434F" w14:textId="6914FCCB" w:rsidR="00A26BA9" w:rsidRDefault="00A26BA9" w:rsidP="004E70E5">
      <w:pPr>
        <w:ind w:left="720" w:hanging="720"/>
        <w:rPr>
          <w:rFonts w:ascii="Times New Roman" w:hAnsi="Times New Roman" w:cs="Times New Roman"/>
          <w:b/>
          <w:bCs/>
        </w:rPr>
      </w:pPr>
      <w:r w:rsidRPr="00A26BA9">
        <w:rPr>
          <w:rFonts w:ascii="Times New Roman" w:hAnsi="Times New Roman" w:cs="Times New Roman"/>
          <w:b/>
          <w:bCs/>
        </w:rPr>
        <w:t>11.</w:t>
      </w:r>
      <w:r w:rsidRPr="00A26BA9">
        <w:rPr>
          <w:rFonts w:ascii="Times New Roman" w:hAnsi="Times New Roman" w:cs="Times New Roman"/>
          <w:b/>
          <w:bCs/>
        </w:rPr>
        <w:tab/>
        <w:t xml:space="preserve">Hornsea Mere Nature Restoration Project </w:t>
      </w:r>
    </w:p>
    <w:p w14:paraId="396E991E" w14:textId="73AF4190" w:rsidR="00A26BA9" w:rsidRPr="001156D4" w:rsidRDefault="00A26BA9" w:rsidP="00A26BA9">
      <w:pPr>
        <w:ind w:left="720" w:hanging="72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ab/>
      </w:r>
      <w:r w:rsidRPr="001156D4">
        <w:rPr>
          <w:rFonts w:ascii="Times New Roman" w:hAnsi="Times New Roman" w:cs="Times New Roman"/>
          <w:b/>
        </w:rPr>
        <w:t xml:space="preserve">Accounts </w:t>
      </w:r>
      <w:r w:rsidRPr="001156D4"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ab/>
      </w:r>
      <w:proofErr w:type="spellStart"/>
      <w:r w:rsidRPr="001156D4">
        <w:rPr>
          <w:rFonts w:ascii="Times New Roman" w:hAnsi="Times New Roman" w:cs="Times New Roman"/>
          <w:b/>
        </w:rPr>
        <w:t>i</w:t>
      </w:r>
      <w:proofErr w:type="spellEnd"/>
      <w:r w:rsidRPr="001156D4">
        <w:rPr>
          <w:rFonts w:ascii="Times New Roman" w:hAnsi="Times New Roman" w:cs="Times New Roman"/>
          <w:b/>
        </w:rPr>
        <w:t>)</w:t>
      </w:r>
      <w:r w:rsidRPr="001156D4">
        <w:rPr>
          <w:rFonts w:ascii="Times New Roman" w:hAnsi="Times New Roman" w:cs="Times New Roman"/>
          <w:b/>
        </w:rPr>
        <w:tab/>
        <w:t xml:space="preserve">for payment </w:t>
      </w:r>
      <w:r>
        <w:rPr>
          <w:rFonts w:ascii="Times New Roman" w:hAnsi="Times New Roman" w:cs="Times New Roman"/>
          <w:b/>
        </w:rPr>
        <w:t>June 2025</w:t>
      </w:r>
      <w:r w:rsidRPr="001156D4">
        <w:rPr>
          <w:rFonts w:ascii="Times New Roman" w:hAnsi="Times New Roman" w:cs="Times New Roman"/>
          <w:b/>
        </w:rPr>
        <w:t xml:space="preserve"> </w:t>
      </w:r>
      <w:r w:rsidRPr="001156D4">
        <w:rPr>
          <w:rFonts w:ascii="Times New Roman" w:hAnsi="Times New Roman" w:cs="Times New Roman"/>
          <w:bCs/>
        </w:rPr>
        <w:t xml:space="preserve">– </w:t>
      </w:r>
      <w:r w:rsidRPr="001156D4">
        <w:rPr>
          <w:rFonts w:ascii="Times New Roman" w:hAnsi="Times New Roman" w:cs="Times New Roman"/>
          <w:bCs/>
          <w:i/>
          <w:sz w:val="20"/>
          <w:szCs w:val="20"/>
        </w:rPr>
        <w:t>information enclosed</w:t>
      </w:r>
    </w:p>
    <w:p w14:paraId="62F4E485" w14:textId="25851C1C" w:rsidR="00A26BA9" w:rsidRPr="001156D4" w:rsidRDefault="00A26BA9" w:rsidP="00A26BA9">
      <w:pPr>
        <w:ind w:left="43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>ii)</w:t>
      </w:r>
      <w:r w:rsidRPr="001156D4">
        <w:rPr>
          <w:rFonts w:ascii="Times New Roman" w:hAnsi="Times New Roman" w:cs="Times New Roman"/>
          <w:b/>
        </w:rPr>
        <w:tab/>
        <w:t xml:space="preserve">Year End Audit Report </w:t>
      </w:r>
      <w:r>
        <w:rPr>
          <w:rFonts w:ascii="Times New Roman" w:hAnsi="Times New Roman" w:cs="Times New Roman"/>
          <w:i/>
        </w:rPr>
        <w:t xml:space="preserve">– </w:t>
      </w:r>
      <w:r w:rsidR="0038467E">
        <w:rPr>
          <w:rFonts w:ascii="Times New Roman" w:hAnsi="Times New Roman" w:cs="Times New Roman"/>
          <w:i/>
          <w:sz w:val="20"/>
          <w:szCs w:val="20"/>
        </w:rPr>
        <w:t>to follow via email</w:t>
      </w:r>
    </w:p>
    <w:p w14:paraId="67EFAD3D" w14:textId="77777777" w:rsidR="00A26BA9" w:rsidRPr="001156D4" w:rsidRDefault="00A26BA9" w:rsidP="00A26BA9">
      <w:pPr>
        <w:ind w:left="43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>iii)</w:t>
      </w:r>
      <w:r w:rsidRPr="001156D4">
        <w:rPr>
          <w:rFonts w:ascii="Times New Roman" w:hAnsi="Times New Roman" w:cs="Times New Roman"/>
          <w:b/>
        </w:rPr>
        <w:tab/>
      </w:r>
      <w:proofErr w:type="spellStart"/>
      <w:r w:rsidRPr="001156D4">
        <w:rPr>
          <w:rFonts w:ascii="Times New Roman" w:hAnsi="Times New Roman" w:cs="Times New Roman"/>
          <w:b/>
        </w:rPr>
        <w:t>Year end</w:t>
      </w:r>
      <w:proofErr w:type="spellEnd"/>
      <w:r w:rsidRPr="001156D4">
        <w:rPr>
          <w:rFonts w:ascii="Times New Roman" w:hAnsi="Times New Roman" w:cs="Times New Roman"/>
          <w:b/>
        </w:rPr>
        <w:t xml:space="preserve"> AGAR and related financial information</w:t>
      </w:r>
      <w:r>
        <w:rPr>
          <w:rFonts w:ascii="Times New Roman" w:hAnsi="Times New Roman" w:cs="Times New Roman"/>
          <w:b/>
        </w:rPr>
        <w:t xml:space="preserve"> </w:t>
      </w:r>
      <w:r w:rsidRPr="001156D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1156D4">
        <w:rPr>
          <w:rFonts w:ascii="Times New Roman" w:hAnsi="Times New Roman" w:cs="Times New Roman"/>
          <w:i/>
          <w:sz w:val="20"/>
          <w:szCs w:val="20"/>
        </w:rPr>
        <w:t>information enclosed</w:t>
      </w:r>
    </w:p>
    <w:p w14:paraId="70D5DEB7" w14:textId="77777777" w:rsidR="00A26BA9" w:rsidRDefault="00A26BA9" w:rsidP="00A26BA9">
      <w:pPr>
        <w:ind w:left="4320" w:hanging="720"/>
        <w:rPr>
          <w:rFonts w:ascii="Times New Roman" w:hAnsi="Times New Roman" w:cs="Times New Roman"/>
          <w:i/>
          <w:sz w:val="20"/>
          <w:szCs w:val="20"/>
        </w:rPr>
      </w:pPr>
      <w:r w:rsidRPr="001156D4">
        <w:rPr>
          <w:rFonts w:ascii="Times New Roman" w:hAnsi="Times New Roman" w:cs="Times New Roman"/>
          <w:b/>
        </w:rPr>
        <w:t>iv)</w:t>
      </w:r>
      <w:r w:rsidRPr="001156D4">
        <w:rPr>
          <w:rFonts w:ascii="Times New Roman" w:hAnsi="Times New Roman" w:cs="Times New Roman"/>
          <w:b/>
        </w:rPr>
        <w:tab/>
      </w:r>
      <w:proofErr w:type="spellStart"/>
      <w:r w:rsidRPr="001156D4">
        <w:rPr>
          <w:rFonts w:ascii="Times New Roman" w:hAnsi="Times New Roman" w:cs="Times New Roman"/>
          <w:b/>
        </w:rPr>
        <w:t>Year end</w:t>
      </w:r>
      <w:proofErr w:type="spellEnd"/>
      <w:r w:rsidRPr="001156D4">
        <w:rPr>
          <w:rFonts w:ascii="Times New Roman" w:hAnsi="Times New Roman" w:cs="Times New Roman"/>
          <w:b/>
        </w:rPr>
        <w:t xml:space="preserve"> income/expenditure report – </w:t>
      </w:r>
      <w:r w:rsidRPr="001156D4">
        <w:rPr>
          <w:rFonts w:ascii="Times New Roman" w:hAnsi="Times New Roman" w:cs="Times New Roman"/>
          <w:i/>
          <w:sz w:val="20"/>
          <w:szCs w:val="20"/>
        </w:rPr>
        <w:t>information enclosed</w:t>
      </w:r>
    </w:p>
    <w:p w14:paraId="57BABC62" w14:textId="4CAAED10" w:rsidR="00A26BA9" w:rsidRDefault="00A26BA9" w:rsidP="00A26BA9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</w:r>
      <w:proofErr w:type="spellStart"/>
      <w:r w:rsidRPr="001156D4">
        <w:rPr>
          <w:rFonts w:ascii="Times New Roman" w:hAnsi="Times New Roman" w:cs="Times New Roman"/>
          <w:b/>
        </w:rPr>
        <w:t>Lets</w:t>
      </w:r>
      <w:proofErr w:type="spellEnd"/>
      <w:r w:rsidRPr="001156D4">
        <w:rPr>
          <w:rFonts w:ascii="Times New Roman" w:hAnsi="Times New Roman" w:cs="Times New Roman"/>
          <w:b/>
        </w:rPr>
        <w:t xml:space="preserve"> Go Hornsea</w:t>
      </w:r>
      <w:r w:rsidRPr="001156D4">
        <w:rPr>
          <w:rFonts w:ascii="Times New Roman" w:hAnsi="Times New Roman" w:cs="Times New Roman"/>
          <w:b/>
        </w:rPr>
        <w:tab/>
        <w:t xml:space="preserve">  </w:t>
      </w:r>
    </w:p>
    <w:p w14:paraId="31D9DC69" w14:textId="77777777" w:rsidR="00A26BA9" w:rsidRPr="001156D4" w:rsidRDefault="00A26BA9" w:rsidP="00A26BA9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0DE975B3" w14:textId="6C86CA30" w:rsidR="00A26BA9" w:rsidRDefault="00A26BA9" w:rsidP="00A26BA9">
      <w:pPr>
        <w:ind w:left="720" w:hanging="720"/>
      </w:pPr>
      <w:r>
        <w:rPr>
          <w:rFonts w:ascii="Times New Roman" w:hAnsi="Times New Roman" w:cs="Times New Roman"/>
          <w:b/>
        </w:rPr>
        <w:t>14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1B3EEA99" w14:textId="77777777" w:rsidR="00A26BA9" w:rsidRDefault="00A26BA9" w:rsidP="00A26BA9">
      <w:pPr>
        <w:rPr>
          <w:rFonts w:ascii="Times New Roman" w:hAnsi="Times New Roman" w:cs="Times New Roman"/>
          <w:i/>
          <w:sz w:val="20"/>
          <w:szCs w:val="20"/>
        </w:rPr>
      </w:pPr>
    </w:p>
    <w:p w14:paraId="64AF4567" w14:textId="57CDFF5A" w:rsidR="00A26BA9" w:rsidRPr="00A26BA9" w:rsidRDefault="00A26BA9" w:rsidP="004E70E5">
      <w:pPr>
        <w:ind w:left="720" w:hanging="720"/>
        <w:rPr>
          <w:rFonts w:ascii="Times New Roman" w:hAnsi="Times New Roman" w:cs="Times New Roman"/>
          <w:b/>
          <w:bCs/>
          <w:i/>
          <w:iCs/>
        </w:rPr>
      </w:pPr>
    </w:p>
    <w:sectPr w:rsidR="00A26BA9" w:rsidRPr="00A2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E5"/>
    <w:rsid w:val="0038467E"/>
    <w:rsid w:val="004E70E5"/>
    <w:rsid w:val="008A31BE"/>
    <w:rsid w:val="00902303"/>
    <w:rsid w:val="009D0588"/>
    <w:rsid w:val="00A26BA9"/>
    <w:rsid w:val="00CC1839"/>
    <w:rsid w:val="00E64E55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FC7757B"/>
  <w15:chartTrackingRefBased/>
  <w15:docId w15:val="{B2A421A6-AD1E-44AE-9A81-BC680A0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E5"/>
  </w:style>
  <w:style w:type="paragraph" w:styleId="Heading1">
    <w:name w:val="heading 1"/>
    <w:basedOn w:val="Normal"/>
    <w:next w:val="Normal"/>
    <w:link w:val="Heading1Char"/>
    <w:uiPriority w:val="9"/>
    <w:qFormat/>
    <w:rsid w:val="004E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E70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7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4</cp:revision>
  <cp:lastPrinted>2025-06-17T12:28:00Z</cp:lastPrinted>
  <dcterms:created xsi:type="dcterms:W3CDTF">2025-06-17T08:46:00Z</dcterms:created>
  <dcterms:modified xsi:type="dcterms:W3CDTF">2025-06-17T12:29:00Z</dcterms:modified>
</cp:coreProperties>
</file>