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4E" w:rsidRDefault="0020174E" w:rsidP="0020174E">
      <w:r>
        <w:t xml:space="preserve">  </w:t>
      </w:r>
      <w:r w:rsidR="00924CBE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60288;mso-position-horizontal-relative:text;mso-position-vertical-relative:text" stroked="f">
            <v:textbox style="mso-next-textbox:#_x0000_s1026">
              <w:txbxContent>
                <w:p w:rsidR="0020174E" w:rsidRDefault="0020174E" w:rsidP="0020174E">
                  <w:pPr>
                    <w:rPr>
                      <w:rFonts w:ascii="High Tower Text" w:hAnsi="High Tower Text" w:cs="High Tower Text"/>
                      <w:sz w:val="48"/>
                      <w:szCs w:val="48"/>
                    </w:rPr>
                  </w:pPr>
                  <w:r>
                    <w:rPr>
                      <w:rFonts w:ascii="High Tower Text" w:hAnsi="High Tower Text" w:cs="High Tower Text"/>
                      <w:sz w:val="48"/>
                      <w:szCs w:val="48"/>
                    </w:rPr>
                    <w:t xml:space="preserve">HORNSEA TOWN COUNCIL           </w:t>
                  </w:r>
                </w:p>
                <w:p w:rsidR="0020174E" w:rsidRDefault="0020174E" w:rsidP="002017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</w:t>
                  </w:r>
                  <w:r>
                    <w:rPr>
                      <w:sz w:val="22"/>
                      <w:szCs w:val="22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 xml:space="preserve">OWN </w:t>
                  </w:r>
                  <w:smartTag w:uri="urn:schemas-microsoft-com:office:smarttags" w:element="stockticker">
                    <w:r>
                      <w:rPr>
                        <w:sz w:val="18"/>
                        <w:szCs w:val="18"/>
                      </w:rPr>
                      <w:t>HALL</w:t>
                    </w:r>
                  </w:smartTag>
                  <w:r>
                    <w:rPr>
                      <w:sz w:val="18"/>
                      <w:szCs w:val="18"/>
                    </w:rPr>
                    <w:t xml:space="preserve">, 75a NEWBEGIN, HORNSEA, </w:t>
                  </w:r>
                  <w:smartTag w:uri="urn:schemas-microsoft-com:office:smarttags" w:element="place">
                    <w:r>
                      <w:rPr>
                        <w:sz w:val="18"/>
                        <w:szCs w:val="18"/>
                      </w:rPr>
                      <w:t>EAST YORKSHIRE</w:t>
                    </w:r>
                  </w:smartTag>
                  <w:r>
                    <w:rPr>
                      <w:sz w:val="18"/>
                      <w:szCs w:val="18"/>
                    </w:rPr>
                    <w:t xml:space="preserve"> HU18 1PA</w:t>
                  </w:r>
                </w:p>
                <w:p w:rsidR="0020174E" w:rsidRDefault="0020174E" w:rsidP="0020174E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  <w:szCs w:val="22"/>
                    </w:rPr>
                    <w:t>532252  Email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  <w:szCs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20174E" w:rsidRDefault="0020174E" w:rsidP="0020174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20174E" w:rsidRDefault="0020174E" w:rsidP="002017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688975" cy="926465"/>
            <wp:effectExtent l="19050" t="0" r="0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20174E" w:rsidRDefault="0020174E" w:rsidP="0020174E">
      <w:pPr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>
        <w:rPr>
          <w:sz w:val="20"/>
          <w:szCs w:val="20"/>
        </w:rPr>
        <w:t>Joanna Richardson</w:t>
      </w:r>
    </w:p>
    <w:p w:rsidR="0020174E" w:rsidRDefault="0020174E" w:rsidP="0020174E">
      <w:pPr>
        <w:rPr>
          <w:sz w:val="22"/>
          <w:szCs w:val="22"/>
        </w:rPr>
      </w:pPr>
      <w:r>
        <w:rPr>
          <w:sz w:val="20"/>
          <w:szCs w:val="20"/>
        </w:rPr>
        <w:t xml:space="preserve">  Clerk to the Council</w:t>
      </w:r>
    </w:p>
    <w:p w:rsidR="0020174E" w:rsidRDefault="0020174E" w:rsidP="0020174E">
      <w:r>
        <w:t xml:space="preserve">  </w:t>
      </w:r>
    </w:p>
    <w:p w:rsidR="0020174E" w:rsidRDefault="0020174E" w:rsidP="0020174E">
      <w:r>
        <w:t xml:space="preserve">___________________________________________________________________________ </w:t>
      </w:r>
    </w:p>
    <w:p w:rsidR="0020174E" w:rsidRDefault="0020174E" w:rsidP="0020174E"/>
    <w:p w:rsidR="0020174E" w:rsidRPr="00104F7A" w:rsidRDefault="0020174E" w:rsidP="0020174E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To the Mayor and Members of the</w:t>
      </w:r>
    </w:p>
    <w:p w:rsidR="0020174E" w:rsidRPr="00104F7A" w:rsidRDefault="0020174E" w:rsidP="0020174E">
      <w:pPr>
        <w:jc w:val="both"/>
        <w:rPr>
          <w:sz w:val="22"/>
          <w:szCs w:val="22"/>
          <w:lang w:val="en-GB"/>
        </w:rPr>
      </w:pP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</w:t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20174E" w:rsidRPr="00104F7A" w:rsidRDefault="0020174E" w:rsidP="0020174E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9</w:t>
      </w:r>
      <w:r w:rsidRPr="0020174E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February 2023</w:t>
      </w:r>
    </w:p>
    <w:p w:rsidR="0020174E" w:rsidRPr="00104F7A" w:rsidRDefault="0020174E" w:rsidP="0020174E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20174E" w:rsidRPr="00104F7A" w:rsidRDefault="0020174E" w:rsidP="0020174E">
      <w:pPr>
        <w:ind w:left="720"/>
        <w:rPr>
          <w:sz w:val="22"/>
          <w:szCs w:val="22"/>
          <w:lang w:val="en-GB"/>
        </w:rPr>
      </w:pPr>
    </w:p>
    <w:p w:rsidR="0020174E" w:rsidRDefault="0020174E" w:rsidP="0020174E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that will be held on Monday </w:t>
      </w:r>
      <w:r>
        <w:rPr>
          <w:sz w:val="22"/>
          <w:szCs w:val="22"/>
          <w:lang w:val="en-GB"/>
        </w:rPr>
        <w:t>20</w:t>
      </w:r>
      <w:r w:rsidRPr="00404EC5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February 2023 at 7.00pm in the Town Hall council chamber</w:t>
      </w:r>
      <w:r w:rsidRPr="00104F7A">
        <w:rPr>
          <w:sz w:val="22"/>
          <w:szCs w:val="22"/>
          <w:lang w:val="en-GB"/>
        </w:rPr>
        <w:t xml:space="preserve"> to transact the business specified below.</w:t>
      </w:r>
    </w:p>
    <w:p w:rsidR="0020174E" w:rsidRDefault="0020174E" w:rsidP="0020174E">
      <w:pPr>
        <w:jc w:val="both"/>
        <w:rPr>
          <w:sz w:val="22"/>
          <w:szCs w:val="22"/>
          <w:lang w:val="en-GB"/>
        </w:rPr>
      </w:pPr>
    </w:p>
    <w:p w:rsidR="0020174E" w:rsidRPr="00104F7A" w:rsidRDefault="0020174E" w:rsidP="0020174E">
      <w:pPr>
        <w:rPr>
          <w:sz w:val="22"/>
          <w:szCs w:val="22"/>
          <w:lang w:val="en-GB"/>
        </w:rPr>
      </w:pPr>
    </w:p>
    <w:p w:rsidR="0020174E" w:rsidRPr="00104F7A" w:rsidRDefault="0020174E" w:rsidP="0020174E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20174E" w:rsidRPr="00104F7A" w:rsidRDefault="0020174E" w:rsidP="0020174E">
      <w:pPr>
        <w:rPr>
          <w:sz w:val="22"/>
          <w:szCs w:val="22"/>
          <w:lang w:val="en-GB"/>
        </w:rPr>
      </w:pPr>
    </w:p>
    <w:p w:rsidR="0020174E" w:rsidRPr="00104F7A" w:rsidRDefault="0020174E" w:rsidP="0020174E">
      <w:pPr>
        <w:rPr>
          <w:sz w:val="22"/>
          <w:szCs w:val="22"/>
          <w:lang w:val="en-GB"/>
        </w:rPr>
      </w:pPr>
    </w:p>
    <w:p w:rsidR="0020174E" w:rsidRPr="00104F7A" w:rsidRDefault="0020174E" w:rsidP="0020174E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J M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  <w:lang w:val="en-GB"/>
            </w:rPr>
            <w:t>Richardson</w:t>
          </w:r>
        </w:smartTag>
      </w:smartTag>
    </w:p>
    <w:p w:rsidR="0020174E" w:rsidRDefault="0020174E" w:rsidP="0020174E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20174E" w:rsidRDefault="0020174E" w:rsidP="0020174E">
      <w:pPr>
        <w:rPr>
          <w:sz w:val="22"/>
          <w:szCs w:val="22"/>
          <w:lang w:val="en-GB"/>
        </w:rPr>
      </w:pPr>
    </w:p>
    <w:p w:rsidR="0020174E" w:rsidRPr="00264FBC" w:rsidRDefault="0020174E" w:rsidP="0020174E">
      <w:pPr>
        <w:rPr>
          <w:b/>
          <w:lang w:val="en-GB"/>
        </w:rPr>
      </w:pPr>
      <w:r w:rsidRPr="00264FBC">
        <w:rPr>
          <w:b/>
          <w:lang w:val="en-GB"/>
        </w:rPr>
        <w:t xml:space="preserve">A MEETING OF THE PERSONNEL </w:t>
      </w:r>
      <w:r>
        <w:rPr>
          <w:b/>
          <w:lang w:val="en-GB"/>
        </w:rPr>
        <w:t>COMMITTEE WILL TAKE PLACE AT 5.4</w:t>
      </w:r>
      <w:r w:rsidRPr="00264FBC">
        <w:rPr>
          <w:b/>
          <w:lang w:val="en-GB"/>
        </w:rPr>
        <w:t>5PM</w:t>
      </w:r>
    </w:p>
    <w:p w:rsidR="0020174E" w:rsidRPr="00264FBC" w:rsidRDefault="0020174E" w:rsidP="0020174E">
      <w:pPr>
        <w:rPr>
          <w:b/>
          <w:lang w:val="en-GB"/>
        </w:rPr>
      </w:pPr>
    </w:p>
    <w:p w:rsidR="0020174E" w:rsidRPr="00264FBC" w:rsidRDefault="0020174E" w:rsidP="0020174E">
      <w:pPr>
        <w:rPr>
          <w:b/>
          <w:lang w:val="en-GB"/>
        </w:rPr>
      </w:pPr>
      <w:r w:rsidRPr="00264FBC">
        <w:rPr>
          <w:b/>
          <w:lang w:val="en-GB"/>
        </w:rPr>
        <w:t>A MEETING OF THE FINANCE WORKI</w:t>
      </w:r>
      <w:r>
        <w:rPr>
          <w:b/>
          <w:lang w:val="en-GB"/>
        </w:rPr>
        <w:t>NG GROUP WILL TAKE PLACE AT 6.30</w:t>
      </w:r>
      <w:r w:rsidRPr="00264FBC">
        <w:rPr>
          <w:b/>
          <w:lang w:val="en-GB"/>
        </w:rPr>
        <w:t>PM</w:t>
      </w:r>
    </w:p>
    <w:p w:rsidR="0020174E" w:rsidRDefault="0020174E" w:rsidP="0020174E">
      <w:pPr>
        <w:rPr>
          <w:sz w:val="22"/>
          <w:szCs w:val="22"/>
          <w:lang w:val="en-GB"/>
        </w:rPr>
      </w:pPr>
    </w:p>
    <w:p w:rsidR="0020174E" w:rsidRPr="00104F7A" w:rsidRDefault="0020174E" w:rsidP="0020174E">
      <w:pPr>
        <w:rPr>
          <w:sz w:val="22"/>
          <w:szCs w:val="22"/>
          <w:lang w:val="en-GB"/>
        </w:rPr>
      </w:pPr>
    </w:p>
    <w:p w:rsidR="0020174E" w:rsidRDefault="0020174E" w:rsidP="0020174E">
      <w:pPr>
        <w:ind w:left="1440"/>
        <w:jc w:val="center"/>
        <w:rPr>
          <w:b/>
          <w:bCs/>
          <w:sz w:val="22"/>
          <w:szCs w:val="22"/>
          <w:lang w:val="en-GB"/>
        </w:rPr>
      </w:pPr>
      <w:r w:rsidRPr="00104F7A">
        <w:rPr>
          <w:b/>
          <w:bCs/>
          <w:sz w:val="22"/>
          <w:szCs w:val="22"/>
          <w:lang w:val="en-GB"/>
        </w:rPr>
        <w:t>A G E N D A</w:t>
      </w:r>
    </w:p>
    <w:p w:rsidR="0020174E" w:rsidRDefault="0020174E" w:rsidP="0020174E">
      <w:pPr>
        <w:ind w:left="1440"/>
        <w:jc w:val="center"/>
        <w:rPr>
          <w:b/>
          <w:bCs/>
          <w:sz w:val="22"/>
          <w:szCs w:val="22"/>
          <w:lang w:val="en-GB"/>
        </w:rPr>
      </w:pPr>
    </w:p>
    <w:p w:rsidR="0020174E" w:rsidRDefault="0020174E" w:rsidP="0020174E">
      <w:pPr>
        <w:ind w:left="1440"/>
        <w:jc w:val="center"/>
        <w:rPr>
          <w:b/>
          <w:bCs/>
          <w:sz w:val="22"/>
          <w:szCs w:val="22"/>
          <w:lang w:val="en-GB"/>
        </w:rPr>
      </w:pPr>
    </w:p>
    <w:p w:rsidR="0020174E" w:rsidRDefault="0020174E" w:rsidP="0020174E">
      <w:pPr>
        <w:ind w:firstLine="7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PUBLIC PARTICIPATION</w:t>
      </w:r>
    </w:p>
    <w:p w:rsidR="0020174E" w:rsidRPr="00104F7A" w:rsidRDefault="0020174E" w:rsidP="0020174E">
      <w:pPr>
        <w:rPr>
          <w:b/>
          <w:bCs/>
          <w:sz w:val="22"/>
          <w:szCs w:val="22"/>
          <w:lang w:val="en-GB"/>
        </w:rPr>
      </w:pPr>
    </w:p>
    <w:p w:rsidR="0020174E" w:rsidRPr="00104F7A" w:rsidRDefault="0020174E" w:rsidP="0020174E">
      <w:pPr>
        <w:jc w:val="center"/>
        <w:rPr>
          <w:b/>
          <w:bCs/>
          <w:sz w:val="22"/>
          <w:szCs w:val="22"/>
          <w:lang w:val="en-GB"/>
        </w:rPr>
      </w:pPr>
    </w:p>
    <w:p w:rsidR="0020174E" w:rsidRPr="00EE4022" w:rsidRDefault="0020174E" w:rsidP="0020174E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  </w:t>
      </w:r>
      <w:r w:rsidRPr="00EE4022">
        <w:rPr>
          <w:b/>
          <w:bCs/>
          <w:lang w:val="en-GB"/>
        </w:rPr>
        <w:t>Apologies for absence</w:t>
      </w:r>
    </w:p>
    <w:p w:rsidR="0020174E" w:rsidRPr="001D39D1" w:rsidRDefault="0020174E" w:rsidP="0020174E">
      <w:pPr>
        <w:jc w:val="both"/>
        <w:rPr>
          <w:b/>
          <w:bCs/>
          <w:lang w:val="en-GB"/>
        </w:rPr>
      </w:pPr>
    </w:p>
    <w:p w:rsidR="0020174E" w:rsidRPr="001D39D1" w:rsidRDefault="0020174E" w:rsidP="0020174E">
      <w:pPr>
        <w:jc w:val="both"/>
        <w:rPr>
          <w:b/>
          <w:bCs/>
          <w:lang w:val="en-GB"/>
        </w:rPr>
      </w:pPr>
      <w:r w:rsidRPr="001D39D1">
        <w:rPr>
          <w:b/>
          <w:bCs/>
          <w:lang w:val="en-GB"/>
        </w:rPr>
        <w:t xml:space="preserve">  2.</w:t>
      </w:r>
      <w:r w:rsidRPr="001D39D1">
        <w:rPr>
          <w:b/>
          <w:bCs/>
          <w:lang w:val="en-GB"/>
        </w:rPr>
        <w:tab/>
      </w:r>
      <w:r>
        <w:rPr>
          <w:b/>
          <w:bCs/>
          <w:lang w:val="en-GB"/>
        </w:rPr>
        <w:t xml:space="preserve">  </w:t>
      </w:r>
      <w:r w:rsidRPr="001D39D1">
        <w:rPr>
          <w:b/>
          <w:bCs/>
          <w:lang w:val="en-GB"/>
        </w:rPr>
        <w:t xml:space="preserve">Mayor’s Announcements </w:t>
      </w:r>
    </w:p>
    <w:p w:rsidR="0020174E" w:rsidRPr="001D39D1" w:rsidRDefault="0020174E" w:rsidP="0020174E">
      <w:pPr>
        <w:jc w:val="both"/>
        <w:rPr>
          <w:b/>
          <w:bCs/>
          <w:lang w:val="en-GB"/>
        </w:rPr>
      </w:pPr>
    </w:p>
    <w:p w:rsidR="0020174E" w:rsidRDefault="0020174E" w:rsidP="0020174E">
      <w:pPr>
        <w:ind w:left="840" w:hanging="735"/>
        <w:rPr>
          <w:lang w:val="en-GB"/>
        </w:rPr>
      </w:pPr>
      <w:r>
        <w:rPr>
          <w:b/>
          <w:bCs/>
          <w:lang w:val="en-GB"/>
        </w:rPr>
        <w:t>3.</w:t>
      </w:r>
      <w:r>
        <w:rPr>
          <w:b/>
          <w:bCs/>
          <w:lang w:val="en-GB"/>
        </w:rPr>
        <w:tab/>
      </w:r>
      <w:r w:rsidRPr="001D39D1">
        <w:rPr>
          <w:b/>
          <w:bCs/>
          <w:lang w:val="en-GB"/>
        </w:rPr>
        <w:t xml:space="preserve">Minutes </w:t>
      </w:r>
      <w:r>
        <w:rPr>
          <w:b/>
          <w:bCs/>
          <w:lang w:val="en-GB"/>
        </w:rPr>
        <w:tab/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>
        <w:rPr>
          <w:lang w:val="en-GB"/>
        </w:rPr>
        <w:tab/>
      </w:r>
      <w:proofErr w:type="gramStart"/>
      <w:r w:rsidRPr="00C26A7E">
        <w:rPr>
          <w:lang w:val="en-GB"/>
        </w:rPr>
        <w:t>T</w:t>
      </w:r>
      <w:r w:rsidRPr="001D39D1">
        <w:rPr>
          <w:lang w:val="en-GB"/>
        </w:rPr>
        <w:t>o</w:t>
      </w:r>
      <w:proofErr w:type="gramEnd"/>
      <w:r w:rsidRPr="001D39D1">
        <w:rPr>
          <w:lang w:val="en-GB"/>
        </w:rPr>
        <w:t xml:space="preserve"> receive and sign as a true record the Minutes of 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</w:t>
      </w:r>
      <w:r w:rsidRPr="001D39D1">
        <w:rPr>
          <w:lang w:val="en-GB"/>
        </w:rPr>
        <w:t xml:space="preserve">eeting </w:t>
      </w:r>
      <w:r>
        <w:rPr>
          <w:lang w:val="en-GB"/>
        </w:rPr>
        <w:t>o</w:t>
      </w:r>
      <w:r w:rsidRPr="001D623D">
        <w:rPr>
          <w:lang w:val="en-GB"/>
        </w:rPr>
        <w:t xml:space="preserve">f the </w:t>
      </w:r>
      <w:proofErr w:type="spellStart"/>
      <w:r>
        <w:rPr>
          <w:lang w:val="en-GB"/>
        </w:rPr>
        <w:t>Hornsea</w:t>
      </w:r>
      <w:proofErr w:type="spellEnd"/>
      <w:r>
        <w:rPr>
          <w:lang w:val="en-GB"/>
        </w:rPr>
        <w:t xml:space="preserve"> </w:t>
      </w:r>
      <w:r w:rsidRPr="001D623D">
        <w:rPr>
          <w:lang w:val="en-GB"/>
        </w:rPr>
        <w:t>T</w:t>
      </w:r>
      <w:r w:rsidRPr="001D39D1">
        <w:rPr>
          <w:lang w:val="en-GB"/>
        </w:rPr>
        <w:t>own Council held on Monday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30</w:t>
      </w:r>
      <w:r w:rsidRPr="00264FBC">
        <w:rPr>
          <w:vertAlign w:val="superscript"/>
          <w:lang w:val="en-GB"/>
        </w:rPr>
        <w:t>th</w:t>
      </w:r>
      <w:r>
        <w:rPr>
          <w:lang w:val="en-GB"/>
        </w:rPr>
        <w:t xml:space="preserve"> January 2023</w:t>
      </w:r>
    </w:p>
    <w:p w:rsidR="0020174E" w:rsidRDefault="0020174E" w:rsidP="0020174E">
      <w:pPr>
        <w:ind w:left="1560" w:firstLine="600"/>
        <w:rPr>
          <w:lang w:val="en-GB"/>
        </w:rPr>
      </w:pPr>
      <w:r>
        <w:rPr>
          <w:lang w:val="en-GB"/>
        </w:rPr>
        <w:t>ii)</w:t>
      </w:r>
      <w:r>
        <w:rPr>
          <w:lang w:val="en-GB"/>
        </w:rPr>
        <w:tab/>
      </w:r>
      <w:r w:rsidRPr="001D39D1">
        <w:rPr>
          <w:lang w:val="en-GB"/>
        </w:rPr>
        <w:t xml:space="preserve">To receive and sign as a true record the Minutes of a meeting </w:t>
      </w:r>
    </w:p>
    <w:p w:rsidR="0020174E" w:rsidRDefault="0020174E" w:rsidP="0020174E">
      <w:pPr>
        <w:ind w:left="2880"/>
        <w:rPr>
          <w:lang w:val="en-GB"/>
        </w:rPr>
      </w:pPr>
      <w:proofErr w:type="gramStart"/>
      <w:r>
        <w:rPr>
          <w:lang w:val="en-GB"/>
        </w:rPr>
        <w:t>o</w:t>
      </w:r>
      <w:r w:rsidRPr="001D623D">
        <w:rPr>
          <w:lang w:val="en-GB"/>
        </w:rPr>
        <w:t>f</w:t>
      </w:r>
      <w:proofErr w:type="gramEnd"/>
      <w:r w:rsidRPr="001D623D">
        <w:rPr>
          <w:lang w:val="en-GB"/>
        </w:rPr>
        <w:t xml:space="preserve"> the </w:t>
      </w:r>
      <w:r>
        <w:rPr>
          <w:lang w:val="en-GB"/>
        </w:rPr>
        <w:t>Parks, Cemeteries and Planning</w:t>
      </w:r>
      <w:r w:rsidRPr="001D39D1">
        <w:rPr>
          <w:lang w:val="en-GB"/>
        </w:rPr>
        <w:t xml:space="preserve"> </w:t>
      </w:r>
      <w:r>
        <w:rPr>
          <w:lang w:val="en-GB"/>
        </w:rPr>
        <w:t xml:space="preserve"> Committee </w:t>
      </w:r>
      <w:r w:rsidRPr="001D39D1">
        <w:rPr>
          <w:lang w:val="en-GB"/>
        </w:rPr>
        <w:t>held on Monday</w:t>
      </w:r>
      <w:r>
        <w:rPr>
          <w:lang w:val="en-GB"/>
        </w:rPr>
        <w:t xml:space="preserve"> 6</w:t>
      </w:r>
      <w:r w:rsidRPr="001305E9">
        <w:rPr>
          <w:vertAlign w:val="superscript"/>
          <w:lang w:val="en-GB"/>
        </w:rPr>
        <w:t>th</w:t>
      </w:r>
      <w:r>
        <w:rPr>
          <w:lang w:val="en-GB"/>
        </w:rPr>
        <w:t xml:space="preserve"> February 2023</w:t>
      </w:r>
    </w:p>
    <w:p w:rsidR="0020174E" w:rsidRDefault="0020174E" w:rsidP="0020174E">
      <w:pPr>
        <w:ind w:left="2880"/>
        <w:rPr>
          <w:lang w:val="en-GB"/>
        </w:rPr>
      </w:pPr>
    </w:p>
    <w:p w:rsidR="0020174E" w:rsidRDefault="0020174E" w:rsidP="0020174E">
      <w:pPr>
        <w:ind w:left="735" w:hanging="735"/>
        <w:rPr>
          <w:lang w:val="en-GB"/>
        </w:rPr>
      </w:pPr>
    </w:p>
    <w:p w:rsidR="0020174E" w:rsidRDefault="0020174E" w:rsidP="0020174E">
      <w:pPr>
        <w:ind w:left="737" w:hanging="617"/>
        <w:jc w:val="both"/>
        <w:rPr>
          <w:b/>
          <w:bCs/>
          <w:lang w:val="en-GB"/>
        </w:rPr>
      </w:pPr>
      <w:r w:rsidRPr="001D39D1">
        <w:rPr>
          <w:b/>
          <w:bCs/>
          <w:lang w:val="en-GB"/>
        </w:rPr>
        <w:lastRenderedPageBreak/>
        <w:t>4.</w:t>
      </w:r>
      <w:r w:rsidRPr="001D39D1">
        <w:rPr>
          <w:b/>
          <w:bCs/>
          <w:lang w:val="en-GB"/>
        </w:rPr>
        <w:tab/>
      </w:r>
      <w:proofErr w:type="spellStart"/>
      <w:proofErr w:type="gramStart"/>
      <w:r w:rsidRPr="001D39D1">
        <w:rPr>
          <w:b/>
          <w:bCs/>
          <w:lang w:val="en-GB"/>
        </w:rPr>
        <w:t>i</w:t>
      </w:r>
      <w:proofErr w:type="spellEnd"/>
      <w:proofErr w:type="gramEnd"/>
      <w:r w:rsidRPr="001D39D1">
        <w:rPr>
          <w:b/>
          <w:bCs/>
          <w:lang w:val="en-GB"/>
        </w:rPr>
        <w:t>)</w:t>
      </w:r>
      <w:r w:rsidRPr="001D39D1">
        <w:rPr>
          <w:b/>
          <w:bCs/>
          <w:lang w:val="en-GB"/>
        </w:rPr>
        <w:tab/>
        <w:t>Declaration of Interests – To record declarations of interest by any</w:t>
      </w:r>
    </w:p>
    <w:p w:rsidR="0020174E" w:rsidRPr="001D39D1" w:rsidRDefault="0020174E" w:rsidP="0020174E">
      <w:pPr>
        <w:ind w:left="1440"/>
        <w:jc w:val="both"/>
        <w:rPr>
          <w:b/>
          <w:bCs/>
          <w:lang w:val="en-GB"/>
        </w:rPr>
      </w:pPr>
      <w:proofErr w:type="gramStart"/>
      <w:r w:rsidRPr="001D39D1">
        <w:rPr>
          <w:b/>
          <w:bCs/>
          <w:lang w:val="en-GB"/>
        </w:rPr>
        <w:t>member</w:t>
      </w:r>
      <w:proofErr w:type="gramEnd"/>
      <w:r w:rsidRPr="001D39D1">
        <w:rPr>
          <w:b/>
          <w:bCs/>
          <w:lang w:val="en-GB"/>
        </w:rPr>
        <w:t xml:space="preserve"> of the council in respect of the agenda items below.  Members declaring interests should identify the agenda item and type of interest being declared </w:t>
      </w:r>
      <w:proofErr w:type="spellStart"/>
      <w:r w:rsidRPr="001D39D1">
        <w:rPr>
          <w:b/>
          <w:bCs/>
          <w:lang w:val="en-GB"/>
        </w:rPr>
        <w:t>i</w:t>
      </w:r>
      <w:proofErr w:type="spellEnd"/>
      <w:r w:rsidRPr="001D39D1">
        <w:rPr>
          <w:b/>
          <w:bCs/>
        </w:rPr>
        <w:t>n accordance with The Localism Act 2011, the Relevant Authorities (</w:t>
      </w:r>
      <w:proofErr w:type="spellStart"/>
      <w:r w:rsidRPr="001D39D1">
        <w:rPr>
          <w:b/>
          <w:bCs/>
        </w:rPr>
        <w:t>Disclosable</w:t>
      </w:r>
      <w:proofErr w:type="spellEnd"/>
      <w:r w:rsidRPr="001D39D1">
        <w:rPr>
          <w:b/>
          <w:bCs/>
        </w:rPr>
        <w:t xml:space="preserve"> Pecuniary Interests) Regulations 2012</w:t>
      </w:r>
    </w:p>
    <w:p w:rsidR="0020174E" w:rsidRPr="001D39D1" w:rsidRDefault="0020174E" w:rsidP="0020174E">
      <w:pPr>
        <w:ind w:left="737"/>
        <w:jc w:val="both"/>
        <w:rPr>
          <w:b/>
          <w:bCs/>
          <w:i/>
          <w:iCs/>
          <w:lang w:val="en-GB"/>
        </w:rPr>
      </w:pPr>
    </w:p>
    <w:p w:rsidR="0020174E" w:rsidRPr="001D39D1" w:rsidRDefault="0020174E" w:rsidP="0020174E">
      <w:pPr>
        <w:ind w:left="1440" w:hanging="720"/>
        <w:rPr>
          <w:rFonts w:ascii="Tahoma" w:hAnsi="Tahoma" w:cs="Tahoma"/>
          <w:b/>
          <w:bCs/>
        </w:rPr>
      </w:pPr>
      <w:r w:rsidRPr="001D39D1">
        <w:rPr>
          <w:b/>
          <w:bCs/>
          <w:lang w:val="en-GB"/>
        </w:rPr>
        <w:t>ii)</w:t>
      </w:r>
      <w:r w:rsidRPr="001D39D1">
        <w:rPr>
          <w:i/>
          <w:iCs/>
          <w:lang w:val="en-GB"/>
        </w:rPr>
        <w:tab/>
      </w:r>
      <w:r w:rsidRPr="001D39D1">
        <w:rPr>
          <w:b/>
          <w:bCs/>
        </w:rPr>
        <w:t>To note dispensations given to any member of the council in respect of the agenda items listed below</w:t>
      </w:r>
    </w:p>
    <w:p w:rsidR="0020174E" w:rsidRDefault="0020174E" w:rsidP="0020174E"/>
    <w:p w:rsidR="0020174E" w:rsidRDefault="0020174E" w:rsidP="0020174E">
      <w:pPr>
        <w:ind w:left="720" w:hanging="720"/>
        <w:rPr>
          <w:b/>
          <w:bCs/>
        </w:rPr>
      </w:pPr>
      <w:r w:rsidRPr="002E2731">
        <w:rPr>
          <w:b/>
          <w:bCs/>
        </w:rPr>
        <w:t>5.</w:t>
      </w:r>
      <w:r>
        <w:rPr>
          <w:b/>
          <w:bCs/>
        </w:rPr>
        <w:tab/>
        <w:t>Town Clerk’s update</w:t>
      </w:r>
    </w:p>
    <w:p w:rsidR="0020174E" w:rsidRDefault="0020174E" w:rsidP="0020174E">
      <w:pPr>
        <w:ind w:left="720" w:hanging="720"/>
        <w:rPr>
          <w:bCs/>
        </w:rPr>
      </w:pPr>
    </w:p>
    <w:p w:rsidR="0020174E" w:rsidRDefault="0020174E" w:rsidP="0020174E">
      <w:pPr>
        <w:ind w:left="720" w:hanging="720"/>
        <w:rPr>
          <w:bCs/>
          <w:i/>
          <w:iCs/>
        </w:rPr>
      </w:pPr>
      <w:r>
        <w:rPr>
          <w:b/>
          <w:bCs/>
          <w:iCs/>
        </w:rPr>
        <w:t>6</w:t>
      </w:r>
      <w:r w:rsidRPr="00264FBC">
        <w:rPr>
          <w:b/>
          <w:bCs/>
          <w:iCs/>
        </w:rPr>
        <w:t>.</w:t>
      </w:r>
      <w:r w:rsidRPr="00264FBC">
        <w:rPr>
          <w:b/>
          <w:bCs/>
          <w:iCs/>
        </w:rPr>
        <w:tab/>
      </w:r>
      <w:r>
        <w:rPr>
          <w:b/>
          <w:bCs/>
        </w:rPr>
        <w:t xml:space="preserve">Police attendance/information – </w:t>
      </w:r>
      <w:r w:rsidRPr="00F8701A">
        <w:rPr>
          <w:bCs/>
          <w:i/>
          <w:iCs/>
        </w:rPr>
        <w:t>Police presence has been requested but cannot be confirmed</w:t>
      </w:r>
    </w:p>
    <w:p w:rsidR="00B0144F" w:rsidRDefault="00B0144F" w:rsidP="0020174E">
      <w:pPr>
        <w:ind w:left="720" w:hanging="720"/>
        <w:rPr>
          <w:bCs/>
          <w:i/>
          <w:iCs/>
        </w:rPr>
      </w:pPr>
    </w:p>
    <w:p w:rsidR="00B0144F" w:rsidRDefault="00B0144F" w:rsidP="00B0144F">
      <w:pPr>
        <w:ind w:left="720" w:hanging="720"/>
        <w:rPr>
          <w:b/>
          <w:lang w:val="en-GB"/>
        </w:rPr>
      </w:pPr>
      <w:r w:rsidRPr="00B0144F">
        <w:rPr>
          <w:b/>
          <w:bCs/>
          <w:iCs/>
        </w:rPr>
        <w:t>7.</w:t>
      </w:r>
      <w:r w:rsidRPr="00B0144F">
        <w:rPr>
          <w:b/>
          <w:bCs/>
          <w:iCs/>
        </w:rPr>
        <w:tab/>
        <w:t>Civic matters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proofErr w:type="spellStart"/>
      <w:r>
        <w:rPr>
          <w:b/>
          <w:lang w:val="en-GB"/>
        </w:rPr>
        <w:t>i</w:t>
      </w:r>
      <w:proofErr w:type="spellEnd"/>
      <w:r>
        <w:rPr>
          <w:b/>
          <w:lang w:val="en-GB"/>
        </w:rPr>
        <w:t>)</w:t>
      </w:r>
      <w:r>
        <w:rPr>
          <w:b/>
          <w:lang w:val="en-GB"/>
        </w:rPr>
        <w:tab/>
        <w:t>Nomination of Mayor 2023/2024</w:t>
      </w:r>
    </w:p>
    <w:p w:rsidR="00B0144F" w:rsidRDefault="00B0144F" w:rsidP="00B0144F">
      <w:pPr>
        <w:ind w:left="720" w:hanging="720"/>
        <w:rPr>
          <w:b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ii)</w:t>
      </w:r>
      <w:r>
        <w:rPr>
          <w:b/>
          <w:lang w:val="en-GB"/>
        </w:rPr>
        <w:tab/>
        <w:t>Nomination of Deputy Mayor 2023/2024</w:t>
      </w:r>
    </w:p>
    <w:p w:rsidR="00B0144F" w:rsidRDefault="00B0144F" w:rsidP="0057460C">
      <w:pPr>
        <w:ind w:left="720" w:hanging="720"/>
        <w:rPr>
          <w:b/>
          <w:bCs/>
          <w:iCs/>
        </w:rPr>
      </w:pPr>
    </w:p>
    <w:p w:rsidR="0020174E" w:rsidRDefault="00B0144F" w:rsidP="0057460C">
      <w:pPr>
        <w:ind w:left="720" w:hanging="720"/>
        <w:rPr>
          <w:b/>
          <w:bCs/>
          <w:iCs/>
        </w:rPr>
      </w:pPr>
      <w:r>
        <w:rPr>
          <w:b/>
          <w:bCs/>
          <w:iCs/>
        </w:rPr>
        <w:t>8.</w:t>
      </w:r>
      <w:r>
        <w:rPr>
          <w:b/>
          <w:bCs/>
          <w:iCs/>
        </w:rPr>
        <w:tab/>
      </w:r>
      <w:r w:rsidR="0057460C">
        <w:rPr>
          <w:b/>
          <w:bCs/>
          <w:iCs/>
        </w:rPr>
        <w:t>Detached Youth Workers – report on progress – PW in attendance</w:t>
      </w:r>
      <w:r w:rsidR="0020174E">
        <w:rPr>
          <w:b/>
          <w:bCs/>
          <w:iCs/>
        </w:rPr>
        <w:tab/>
      </w:r>
      <w:r w:rsidR="0020174E">
        <w:rPr>
          <w:b/>
          <w:bCs/>
          <w:iCs/>
        </w:rPr>
        <w:tab/>
      </w:r>
    </w:p>
    <w:p w:rsidR="0020174E" w:rsidRDefault="0020174E" w:rsidP="0020174E">
      <w:pPr>
        <w:ind w:left="720" w:hanging="720"/>
        <w:rPr>
          <w:b/>
          <w:bCs/>
          <w:iCs/>
        </w:rPr>
      </w:pPr>
    </w:p>
    <w:p w:rsidR="00D61500" w:rsidRDefault="00B0144F" w:rsidP="0020174E">
      <w:pPr>
        <w:ind w:left="720" w:hanging="720"/>
        <w:rPr>
          <w:b/>
          <w:bCs/>
          <w:iCs/>
        </w:rPr>
      </w:pPr>
      <w:r>
        <w:rPr>
          <w:b/>
          <w:bCs/>
          <w:iCs/>
        </w:rPr>
        <w:t>9</w:t>
      </w:r>
      <w:r w:rsidR="0020174E">
        <w:rPr>
          <w:b/>
          <w:bCs/>
          <w:iCs/>
        </w:rPr>
        <w:t>.</w:t>
      </w:r>
      <w:r w:rsidR="0020174E">
        <w:rPr>
          <w:b/>
          <w:bCs/>
          <w:iCs/>
        </w:rPr>
        <w:tab/>
      </w:r>
      <w:proofErr w:type="spellStart"/>
      <w:r w:rsidR="00D61500">
        <w:rPr>
          <w:b/>
          <w:bCs/>
          <w:iCs/>
        </w:rPr>
        <w:t>Hornsea</w:t>
      </w:r>
      <w:proofErr w:type="spellEnd"/>
      <w:r w:rsidR="00D61500">
        <w:rPr>
          <w:b/>
          <w:bCs/>
          <w:iCs/>
        </w:rPr>
        <w:t xml:space="preserve"> Youth Club – to consider a request to </w:t>
      </w:r>
      <w:proofErr w:type="spellStart"/>
      <w:r w:rsidR="00D61500">
        <w:rPr>
          <w:b/>
          <w:bCs/>
          <w:iCs/>
        </w:rPr>
        <w:t>utilise</w:t>
      </w:r>
      <w:proofErr w:type="spellEnd"/>
      <w:r w:rsidR="00D61500">
        <w:rPr>
          <w:b/>
          <w:bCs/>
          <w:iCs/>
        </w:rPr>
        <w:t xml:space="preserve"> the town council vehicle for </w:t>
      </w:r>
      <w:proofErr w:type="spellStart"/>
      <w:r w:rsidR="00D61500">
        <w:rPr>
          <w:b/>
          <w:bCs/>
          <w:iCs/>
        </w:rPr>
        <w:t>Hornsea</w:t>
      </w:r>
      <w:proofErr w:type="spellEnd"/>
      <w:r w:rsidR="00D61500">
        <w:rPr>
          <w:b/>
          <w:bCs/>
          <w:iCs/>
        </w:rPr>
        <w:t xml:space="preserve"> Carnival</w:t>
      </w:r>
    </w:p>
    <w:p w:rsidR="00B0144F" w:rsidRDefault="00B0144F" w:rsidP="0020174E">
      <w:pPr>
        <w:ind w:left="720" w:hanging="720"/>
        <w:rPr>
          <w:b/>
          <w:bCs/>
          <w:iCs/>
        </w:rPr>
      </w:pPr>
    </w:p>
    <w:p w:rsidR="0020174E" w:rsidRDefault="00B0144F" w:rsidP="0020174E">
      <w:pPr>
        <w:ind w:left="720" w:hanging="720"/>
        <w:rPr>
          <w:b/>
          <w:bCs/>
          <w:iCs/>
        </w:rPr>
      </w:pPr>
      <w:r>
        <w:rPr>
          <w:b/>
          <w:bCs/>
          <w:iCs/>
        </w:rPr>
        <w:t>10</w:t>
      </w:r>
      <w:r w:rsidR="00D61500">
        <w:rPr>
          <w:b/>
          <w:bCs/>
          <w:iCs/>
        </w:rPr>
        <w:t>.</w:t>
      </w:r>
      <w:r w:rsidR="00D61500">
        <w:rPr>
          <w:b/>
          <w:bCs/>
          <w:iCs/>
        </w:rPr>
        <w:tab/>
      </w:r>
      <w:r w:rsidR="0057460C">
        <w:rPr>
          <w:b/>
          <w:bCs/>
          <w:iCs/>
        </w:rPr>
        <w:t xml:space="preserve">Memorial Gardens - to consider a request from the </w:t>
      </w:r>
      <w:proofErr w:type="spellStart"/>
      <w:r w:rsidR="0057460C">
        <w:rPr>
          <w:b/>
          <w:bCs/>
          <w:iCs/>
        </w:rPr>
        <w:t>Hornsea</w:t>
      </w:r>
      <w:proofErr w:type="spellEnd"/>
      <w:r w:rsidR="0057460C">
        <w:rPr>
          <w:b/>
          <w:bCs/>
          <w:iCs/>
        </w:rPr>
        <w:t xml:space="preserve"> Museum to hold an event </w:t>
      </w:r>
    </w:p>
    <w:p w:rsidR="0020174E" w:rsidRPr="00264FBC" w:rsidRDefault="0020174E" w:rsidP="0020174E">
      <w:pPr>
        <w:ind w:left="720" w:hanging="720"/>
        <w:rPr>
          <w:b/>
          <w:bCs/>
          <w:iCs/>
        </w:rPr>
      </w:pPr>
    </w:p>
    <w:p w:rsidR="00616E05" w:rsidRDefault="00B0144F" w:rsidP="0020174E">
      <w:pPr>
        <w:ind w:left="720" w:hanging="720"/>
        <w:rPr>
          <w:b/>
        </w:rPr>
      </w:pPr>
      <w:r>
        <w:rPr>
          <w:b/>
        </w:rPr>
        <w:t>11</w:t>
      </w:r>
      <w:r w:rsidR="0057460C">
        <w:rPr>
          <w:b/>
        </w:rPr>
        <w:t>.</w:t>
      </w:r>
      <w:r w:rsidR="0057460C">
        <w:rPr>
          <w:b/>
        </w:rPr>
        <w:tab/>
      </w:r>
      <w:r w:rsidR="00616E05">
        <w:rPr>
          <w:b/>
        </w:rPr>
        <w:t xml:space="preserve">New Outdoor Gym </w:t>
      </w:r>
      <w:proofErr w:type="gramStart"/>
      <w:r w:rsidR="00616E05">
        <w:rPr>
          <w:b/>
        </w:rPr>
        <w:t>Equipment – Hall Garth park</w:t>
      </w:r>
      <w:proofErr w:type="gramEnd"/>
      <w:r w:rsidR="00616E05">
        <w:rPr>
          <w:b/>
        </w:rPr>
        <w:t xml:space="preserve"> – to receive an amended design</w:t>
      </w:r>
    </w:p>
    <w:p w:rsidR="00616E05" w:rsidRDefault="00616E05" w:rsidP="0020174E">
      <w:pPr>
        <w:ind w:left="720" w:hanging="720"/>
        <w:rPr>
          <w:b/>
        </w:rPr>
      </w:pPr>
    </w:p>
    <w:p w:rsidR="00D61500" w:rsidRDefault="00616E05" w:rsidP="0020174E">
      <w:pPr>
        <w:ind w:left="720" w:hanging="720"/>
        <w:rPr>
          <w:i/>
          <w:sz w:val="20"/>
          <w:szCs w:val="20"/>
        </w:rPr>
      </w:pPr>
      <w:r>
        <w:rPr>
          <w:b/>
        </w:rPr>
        <w:t>12.</w:t>
      </w:r>
      <w:r>
        <w:rPr>
          <w:b/>
        </w:rPr>
        <w:tab/>
      </w:r>
      <w:r w:rsidR="00D61500">
        <w:rPr>
          <w:b/>
        </w:rPr>
        <w:t>Policies</w:t>
      </w:r>
      <w:r w:rsidR="00D61500">
        <w:rPr>
          <w:b/>
        </w:rPr>
        <w:tab/>
      </w:r>
      <w:r w:rsidR="00D61500">
        <w:rPr>
          <w:b/>
        </w:rPr>
        <w:tab/>
      </w:r>
      <w:r w:rsidR="00D61500">
        <w:rPr>
          <w:b/>
        </w:rPr>
        <w:tab/>
      </w:r>
      <w:proofErr w:type="spellStart"/>
      <w:r w:rsidR="00D61500">
        <w:rPr>
          <w:b/>
        </w:rPr>
        <w:t>i</w:t>
      </w:r>
      <w:proofErr w:type="spellEnd"/>
      <w:r w:rsidR="00D61500">
        <w:rPr>
          <w:b/>
        </w:rPr>
        <w:t>)</w:t>
      </w:r>
      <w:r w:rsidR="00D61500">
        <w:rPr>
          <w:b/>
        </w:rPr>
        <w:tab/>
        <w:t xml:space="preserve">review of insurance policy – </w:t>
      </w:r>
      <w:r w:rsidR="00D61500" w:rsidRPr="00D61500">
        <w:rPr>
          <w:i/>
          <w:sz w:val="20"/>
          <w:szCs w:val="20"/>
        </w:rPr>
        <w:t xml:space="preserve">information </w:t>
      </w:r>
      <w:r w:rsidR="00D61500" w:rsidRPr="00D61500">
        <w:rPr>
          <w:i/>
          <w:sz w:val="20"/>
          <w:szCs w:val="20"/>
        </w:rPr>
        <w:tab/>
      </w:r>
      <w:r w:rsidR="00D61500" w:rsidRPr="00D61500">
        <w:rPr>
          <w:i/>
          <w:sz w:val="20"/>
          <w:szCs w:val="20"/>
        </w:rPr>
        <w:tab/>
      </w:r>
      <w:r w:rsidR="00D61500" w:rsidRPr="00D61500">
        <w:rPr>
          <w:i/>
          <w:sz w:val="20"/>
          <w:szCs w:val="20"/>
        </w:rPr>
        <w:tab/>
      </w:r>
      <w:r w:rsidR="00D61500" w:rsidRPr="00D61500">
        <w:rPr>
          <w:i/>
          <w:sz w:val="20"/>
          <w:szCs w:val="20"/>
        </w:rPr>
        <w:tab/>
      </w:r>
      <w:r w:rsidR="00D61500" w:rsidRPr="00D61500">
        <w:rPr>
          <w:i/>
          <w:sz w:val="20"/>
          <w:szCs w:val="20"/>
        </w:rPr>
        <w:tab/>
      </w:r>
      <w:r w:rsidR="00D61500" w:rsidRPr="00D61500">
        <w:rPr>
          <w:i/>
          <w:sz w:val="20"/>
          <w:szCs w:val="20"/>
        </w:rPr>
        <w:tab/>
        <w:t>enclosed</w:t>
      </w:r>
    </w:p>
    <w:p w:rsidR="00D61500" w:rsidRPr="00D61500" w:rsidRDefault="00D61500" w:rsidP="0020174E">
      <w:pPr>
        <w:ind w:left="720" w:hanging="720"/>
        <w:rPr>
          <w:i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ii)</w:t>
      </w:r>
      <w:r>
        <w:rPr>
          <w:b/>
        </w:rPr>
        <w:tab/>
        <w:t xml:space="preserve">Treasury Management Policy (for adoption) </w:t>
      </w:r>
      <w:r w:rsidRPr="00D61500">
        <w:rPr>
          <w:i/>
          <w:sz w:val="20"/>
          <w:szCs w:val="20"/>
        </w:rPr>
        <w:tab/>
      </w:r>
      <w:r w:rsidRPr="00D61500">
        <w:rPr>
          <w:i/>
          <w:sz w:val="20"/>
          <w:szCs w:val="20"/>
        </w:rPr>
        <w:tab/>
      </w:r>
      <w:r w:rsidRPr="00D61500">
        <w:rPr>
          <w:i/>
          <w:sz w:val="20"/>
          <w:szCs w:val="20"/>
        </w:rPr>
        <w:tab/>
      </w:r>
      <w:r w:rsidRPr="00D61500">
        <w:rPr>
          <w:i/>
          <w:sz w:val="20"/>
          <w:szCs w:val="20"/>
        </w:rPr>
        <w:tab/>
      </w:r>
      <w:r w:rsidRPr="00D61500">
        <w:rPr>
          <w:i/>
          <w:sz w:val="20"/>
          <w:szCs w:val="20"/>
        </w:rPr>
        <w:tab/>
        <w:t xml:space="preserve">– information enclosed </w:t>
      </w:r>
    </w:p>
    <w:p w:rsidR="00D61500" w:rsidRDefault="00D61500" w:rsidP="0020174E">
      <w:pPr>
        <w:ind w:left="720" w:hanging="720"/>
        <w:rPr>
          <w:b/>
        </w:rPr>
      </w:pPr>
    </w:p>
    <w:p w:rsidR="0020174E" w:rsidRDefault="00616E05" w:rsidP="0020174E">
      <w:pPr>
        <w:ind w:left="720" w:hanging="720"/>
        <w:rPr>
          <w:b/>
        </w:rPr>
      </w:pPr>
      <w:r>
        <w:rPr>
          <w:b/>
        </w:rPr>
        <w:t>13</w:t>
      </w:r>
      <w:r w:rsidR="00D61500">
        <w:rPr>
          <w:b/>
        </w:rPr>
        <w:t>.</w:t>
      </w:r>
      <w:r w:rsidR="00D61500">
        <w:rPr>
          <w:b/>
        </w:rPr>
        <w:tab/>
      </w:r>
      <w:r w:rsidR="0057460C">
        <w:rPr>
          <w:b/>
        </w:rPr>
        <w:t xml:space="preserve">Accounts </w:t>
      </w:r>
      <w:r w:rsidR="0057460C">
        <w:rPr>
          <w:b/>
        </w:rPr>
        <w:tab/>
      </w:r>
      <w:r w:rsidR="0057460C">
        <w:rPr>
          <w:b/>
        </w:rPr>
        <w:tab/>
      </w:r>
      <w:r w:rsidR="0057460C">
        <w:rPr>
          <w:b/>
        </w:rPr>
        <w:tab/>
      </w:r>
      <w:proofErr w:type="spellStart"/>
      <w:r w:rsidR="0057460C">
        <w:rPr>
          <w:b/>
        </w:rPr>
        <w:t>i</w:t>
      </w:r>
      <w:proofErr w:type="spellEnd"/>
      <w:r w:rsidR="0057460C">
        <w:rPr>
          <w:b/>
        </w:rPr>
        <w:t>)</w:t>
      </w:r>
      <w:r w:rsidR="0057460C">
        <w:rPr>
          <w:b/>
        </w:rPr>
        <w:tab/>
        <w:t>for payment February</w:t>
      </w:r>
      <w:r w:rsidR="0020174E">
        <w:rPr>
          <w:b/>
        </w:rPr>
        <w:t xml:space="preserve"> 2023</w:t>
      </w:r>
    </w:p>
    <w:p w:rsidR="0057460C" w:rsidRDefault="0057460C" w:rsidP="0020174E">
      <w:pPr>
        <w:ind w:left="720" w:hanging="720"/>
        <w:rPr>
          <w:i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ii)</w:t>
      </w:r>
      <w:r>
        <w:rPr>
          <w:b/>
        </w:rPr>
        <w:tab/>
        <w:t xml:space="preserve">¾ year income/expenditure report – </w:t>
      </w:r>
      <w:r w:rsidRPr="0057460C">
        <w:rPr>
          <w:i/>
          <w:sz w:val="20"/>
          <w:szCs w:val="20"/>
        </w:rPr>
        <w:t xml:space="preserve">information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57460C">
        <w:rPr>
          <w:i/>
          <w:sz w:val="20"/>
          <w:szCs w:val="20"/>
        </w:rPr>
        <w:t>enclosed</w:t>
      </w:r>
    </w:p>
    <w:p w:rsidR="00D61500" w:rsidRPr="00264FBC" w:rsidRDefault="00D61500" w:rsidP="0020174E">
      <w:pPr>
        <w:ind w:left="720" w:hanging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iii)</w:t>
      </w:r>
      <w:r>
        <w:rPr>
          <w:b/>
        </w:rPr>
        <w:tab/>
        <w:t xml:space="preserve">To receive costs etc to purchase a new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chipper machine (capital projects 2023/2024)</w:t>
      </w:r>
    </w:p>
    <w:p w:rsidR="0020174E" w:rsidRPr="00921D78" w:rsidRDefault="0020174E" w:rsidP="0020174E">
      <w:pPr>
        <w:ind w:left="720" w:hanging="720"/>
        <w:rPr>
          <w:b/>
        </w:rPr>
      </w:pPr>
      <w:r w:rsidRPr="00186A23">
        <w:tab/>
      </w:r>
      <w:r w:rsidRPr="00186A23">
        <w:tab/>
      </w:r>
      <w:r w:rsidRPr="00186A23">
        <w:tab/>
      </w:r>
      <w:r w:rsidRPr="00186A23">
        <w:tab/>
      </w:r>
    </w:p>
    <w:p w:rsidR="0057460C" w:rsidRDefault="0020174E" w:rsidP="0020174E">
      <w:pPr>
        <w:rPr>
          <w:b/>
        </w:rPr>
      </w:pPr>
      <w:r>
        <w:rPr>
          <w:b/>
        </w:rPr>
        <w:t>1</w:t>
      </w:r>
      <w:r w:rsidR="00616E05">
        <w:rPr>
          <w:b/>
        </w:rPr>
        <w:t>4</w:t>
      </w:r>
      <w:r>
        <w:rPr>
          <w:b/>
        </w:rPr>
        <w:t>.</w:t>
      </w:r>
      <w:r>
        <w:rPr>
          <w:b/>
        </w:rPr>
        <w:tab/>
      </w:r>
      <w:r w:rsidR="0057460C">
        <w:rPr>
          <w:b/>
        </w:rPr>
        <w:t>New bus shelters – to receive a request from ERYC</w:t>
      </w:r>
    </w:p>
    <w:p w:rsidR="0057460C" w:rsidRDefault="0057460C" w:rsidP="0020174E">
      <w:pPr>
        <w:rPr>
          <w:b/>
        </w:rPr>
      </w:pPr>
    </w:p>
    <w:p w:rsidR="0020174E" w:rsidRDefault="0057460C" w:rsidP="0020174E">
      <w:pPr>
        <w:rPr>
          <w:b/>
          <w:lang w:val="en-GB"/>
        </w:rPr>
      </w:pPr>
      <w:r>
        <w:rPr>
          <w:b/>
        </w:rPr>
        <w:t>1</w:t>
      </w:r>
      <w:r w:rsidR="00616E05">
        <w:rPr>
          <w:b/>
        </w:rPr>
        <w:t>5</w:t>
      </w:r>
      <w:r>
        <w:rPr>
          <w:b/>
        </w:rPr>
        <w:t>.</w:t>
      </w:r>
      <w:r>
        <w:rPr>
          <w:b/>
        </w:rPr>
        <w:tab/>
      </w:r>
      <w:proofErr w:type="gramStart"/>
      <w:r w:rsidR="0020174E" w:rsidRPr="001D39D1">
        <w:rPr>
          <w:b/>
        </w:rPr>
        <w:t>Lets</w:t>
      </w:r>
      <w:proofErr w:type="gramEnd"/>
      <w:r w:rsidR="0020174E" w:rsidRPr="001D39D1">
        <w:rPr>
          <w:b/>
        </w:rPr>
        <w:t xml:space="preserve"> Go </w:t>
      </w:r>
      <w:proofErr w:type="spellStart"/>
      <w:r w:rsidR="0020174E" w:rsidRPr="001D39D1">
        <w:rPr>
          <w:b/>
        </w:rPr>
        <w:t>Hornsea</w:t>
      </w:r>
      <w:proofErr w:type="spellEnd"/>
      <w:r w:rsidR="0020174E" w:rsidRPr="001D39D1">
        <w:rPr>
          <w:b/>
          <w:lang w:val="en-GB"/>
        </w:rPr>
        <w:t xml:space="preserve">  </w:t>
      </w:r>
    </w:p>
    <w:p w:rsidR="0020174E" w:rsidRPr="001D39D1" w:rsidRDefault="0020174E" w:rsidP="0020174E">
      <w:pPr>
        <w:rPr>
          <w:i/>
          <w:lang w:val="en-GB"/>
        </w:rPr>
      </w:pPr>
      <w:r>
        <w:rPr>
          <w:b/>
          <w:lang w:val="en-GB"/>
        </w:rPr>
        <w:tab/>
      </w:r>
      <w:r w:rsidRPr="001D39D1">
        <w:rPr>
          <w:b/>
          <w:lang w:val="en-GB"/>
        </w:rPr>
        <w:t xml:space="preserve">          </w:t>
      </w:r>
    </w:p>
    <w:p w:rsidR="0020174E" w:rsidRDefault="0020174E" w:rsidP="0020174E">
      <w:pPr>
        <w:jc w:val="both"/>
        <w:rPr>
          <w:b/>
          <w:lang w:val="en-GB"/>
        </w:rPr>
      </w:pPr>
      <w:r>
        <w:rPr>
          <w:b/>
          <w:lang w:val="en-GB"/>
        </w:rPr>
        <w:t>1</w:t>
      </w:r>
      <w:r w:rsidR="00616E05">
        <w:rPr>
          <w:b/>
          <w:lang w:val="en-GB"/>
        </w:rPr>
        <w:t>6</w:t>
      </w:r>
      <w:r w:rsidRPr="001D39D1">
        <w:rPr>
          <w:b/>
          <w:lang w:val="en-GB"/>
        </w:rPr>
        <w:t>.</w:t>
      </w:r>
      <w:r w:rsidRPr="001D39D1">
        <w:rPr>
          <w:lang w:val="en-GB"/>
        </w:rPr>
        <w:tab/>
      </w:r>
      <w:proofErr w:type="spellStart"/>
      <w:r w:rsidRPr="001D39D1">
        <w:rPr>
          <w:b/>
          <w:lang w:val="en-GB"/>
        </w:rPr>
        <w:t>Hornsea</w:t>
      </w:r>
      <w:proofErr w:type="spellEnd"/>
      <w:r w:rsidRPr="001D39D1">
        <w:rPr>
          <w:b/>
          <w:lang w:val="en-GB"/>
        </w:rPr>
        <w:t xml:space="preserve"> Area Regeneration Partnership</w:t>
      </w:r>
    </w:p>
    <w:p w:rsidR="0020174E" w:rsidRPr="001D39D1" w:rsidRDefault="0020174E" w:rsidP="0020174E">
      <w:pPr>
        <w:jc w:val="both"/>
        <w:rPr>
          <w:i/>
          <w:lang w:val="en-GB"/>
        </w:rPr>
      </w:pP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</w:p>
    <w:p w:rsidR="0020174E" w:rsidRPr="00264FBC" w:rsidRDefault="0020174E" w:rsidP="0020174E">
      <w:pPr>
        <w:ind w:left="720" w:hanging="720"/>
        <w:rPr>
          <w:bCs/>
        </w:rPr>
      </w:pPr>
      <w:r>
        <w:rPr>
          <w:b/>
          <w:lang w:val="en-GB"/>
        </w:rPr>
        <w:t>1</w:t>
      </w:r>
      <w:r w:rsidR="00616E05">
        <w:rPr>
          <w:b/>
          <w:lang w:val="en-GB"/>
        </w:rPr>
        <w:t>7</w:t>
      </w:r>
      <w:r w:rsidRPr="001D39D1">
        <w:rPr>
          <w:b/>
          <w:lang w:val="en-GB"/>
        </w:rPr>
        <w:t xml:space="preserve">.     </w:t>
      </w:r>
      <w:r w:rsidRPr="001D39D1">
        <w:rPr>
          <w:b/>
          <w:lang w:val="en-GB"/>
        </w:rPr>
        <w:tab/>
        <w:t>East Riding of Yorkshire Council Items of Interest</w:t>
      </w:r>
    </w:p>
    <w:p w:rsidR="0020174E" w:rsidRDefault="0020174E" w:rsidP="0020174E"/>
    <w:p w:rsidR="0057460C" w:rsidRDefault="0057460C" w:rsidP="0057460C">
      <w:pPr>
        <w:jc w:val="center"/>
        <w:rPr>
          <w:b/>
          <w:sz w:val="22"/>
          <w:szCs w:val="22"/>
          <w:lang w:val="en-GB"/>
        </w:rPr>
      </w:pPr>
      <w:r w:rsidRPr="00A209B4">
        <w:rPr>
          <w:i/>
        </w:rPr>
        <w:t>In Pursuant to Section 1(2) of the Public</w:t>
      </w:r>
      <w:r w:rsidRPr="002742C6">
        <w:rPr>
          <w:rFonts w:ascii="Arial" w:hAnsi="Arial" w:cs="Arial"/>
        </w:rPr>
        <w:t xml:space="preserve"> </w:t>
      </w:r>
      <w:r w:rsidRPr="00A209B4">
        <w:rPr>
          <w:i/>
        </w:rPr>
        <w:t>Bodies (admissions to meetings) Act 1960 it is recommended that because of the confidential nature of the business to be transacted the public and press leave the meet</w:t>
      </w:r>
      <w:r>
        <w:rPr>
          <w:i/>
        </w:rPr>
        <w:t>ing during consideration of the following matters</w:t>
      </w:r>
    </w:p>
    <w:p w:rsidR="0057460C" w:rsidRDefault="0057460C" w:rsidP="0057460C"/>
    <w:p w:rsidR="0057460C" w:rsidRDefault="00B0144F" w:rsidP="0057460C">
      <w:pPr>
        <w:rPr>
          <w:b/>
        </w:rPr>
      </w:pPr>
      <w:r>
        <w:rPr>
          <w:b/>
        </w:rPr>
        <w:lastRenderedPageBreak/>
        <w:t>17</w:t>
      </w:r>
      <w:r w:rsidR="0057460C" w:rsidRPr="00853919">
        <w:rPr>
          <w:b/>
        </w:rPr>
        <w:t>.</w:t>
      </w:r>
      <w:r w:rsidR="0057460C" w:rsidRPr="00853919">
        <w:rPr>
          <w:b/>
        </w:rPr>
        <w:tab/>
      </w:r>
      <w:r w:rsidR="0057460C">
        <w:rPr>
          <w:b/>
        </w:rPr>
        <w:t>CCTV</w:t>
      </w:r>
    </w:p>
    <w:p w:rsidR="0057460C" w:rsidRDefault="0057460C" w:rsidP="0057460C">
      <w:pPr>
        <w:rPr>
          <w:b/>
        </w:rPr>
      </w:pPr>
    </w:p>
    <w:p w:rsidR="0057460C" w:rsidRPr="00853919" w:rsidRDefault="00B0144F" w:rsidP="0057460C">
      <w:pPr>
        <w:rPr>
          <w:b/>
        </w:rPr>
      </w:pPr>
      <w:r>
        <w:rPr>
          <w:b/>
        </w:rPr>
        <w:t>18</w:t>
      </w:r>
      <w:r w:rsidR="0057460C">
        <w:rPr>
          <w:b/>
        </w:rPr>
        <w:t>.</w:t>
      </w:r>
      <w:r w:rsidR="0057460C">
        <w:rPr>
          <w:b/>
        </w:rPr>
        <w:tab/>
        <w:t>Personnel</w:t>
      </w:r>
      <w:r w:rsidR="0057460C" w:rsidRPr="00853919">
        <w:rPr>
          <w:b/>
        </w:rPr>
        <w:t xml:space="preserve"> Committee</w:t>
      </w:r>
      <w:r>
        <w:rPr>
          <w:b/>
        </w:rPr>
        <w:t xml:space="preserve"> - </w:t>
      </w:r>
      <w:r w:rsidR="00D61500">
        <w:rPr>
          <w:b/>
        </w:rPr>
        <w:t>Staffing M</w:t>
      </w:r>
      <w:r w:rsidR="0057460C">
        <w:rPr>
          <w:b/>
        </w:rPr>
        <w:t>atters - update</w:t>
      </w:r>
    </w:p>
    <w:p w:rsidR="00447F6D" w:rsidRDefault="00447F6D"/>
    <w:sectPr w:rsidR="00447F6D" w:rsidSect="00232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0174E"/>
    <w:rsid w:val="0020174E"/>
    <w:rsid w:val="00447F6D"/>
    <w:rsid w:val="0057460C"/>
    <w:rsid w:val="00616E05"/>
    <w:rsid w:val="00924CBE"/>
    <w:rsid w:val="009961DC"/>
    <w:rsid w:val="00B0144F"/>
    <w:rsid w:val="00D6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0174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01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4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2023-02-09T13:35:00Z</dcterms:created>
  <dcterms:modified xsi:type="dcterms:W3CDTF">2023-02-13T12:40:00Z</dcterms:modified>
</cp:coreProperties>
</file>